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5812"/>
      </w:tblGrid>
      <w:tr w:rsidR="00C71315" w:rsidRPr="00CA0778" w14:paraId="7BE047C2" w14:textId="77777777" w:rsidTr="005F0894">
        <w:tc>
          <w:tcPr>
            <w:tcW w:w="3652" w:type="dxa"/>
          </w:tcPr>
          <w:p w14:paraId="4BFDD64C" w14:textId="77777777" w:rsidR="00C71315" w:rsidRPr="00C71315" w:rsidRDefault="00C71315" w:rsidP="00C71315">
            <w:pPr>
              <w:jc w:val="center"/>
              <w:rPr>
                <w:b/>
                <w:sz w:val="26"/>
                <w:szCs w:val="26"/>
              </w:rPr>
            </w:pPr>
            <w:r w:rsidRPr="00C71315">
              <w:rPr>
                <w:b/>
                <w:sz w:val="26"/>
                <w:szCs w:val="26"/>
              </w:rPr>
              <w:t>ỦY BAN NHÂN DÂN</w:t>
            </w:r>
          </w:p>
          <w:p w14:paraId="6412F5AD" w14:textId="77777777" w:rsidR="00C71315" w:rsidRDefault="00C71315" w:rsidP="00C71315">
            <w:pPr>
              <w:jc w:val="center"/>
              <w:rPr>
                <w:b/>
                <w:sz w:val="26"/>
                <w:szCs w:val="26"/>
              </w:rPr>
            </w:pPr>
            <w:r w:rsidRPr="00C71315">
              <w:rPr>
                <w:b/>
                <w:sz w:val="26"/>
                <w:szCs w:val="26"/>
              </w:rPr>
              <w:t>TỈNH SƠN LA</w:t>
            </w:r>
          </w:p>
          <w:p w14:paraId="4667E668" w14:textId="77777777" w:rsidR="00C71315" w:rsidRDefault="00586948" w:rsidP="00C71315">
            <w:pPr>
              <w:jc w:val="center"/>
              <w:rPr>
                <w:b/>
                <w:sz w:val="26"/>
                <w:szCs w:val="26"/>
              </w:rPr>
            </w:pPr>
            <w:r>
              <w:rPr>
                <w:b/>
                <w:noProof/>
                <w:sz w:val="26"/>
                <w:szCs w:val="26"/>
                <w:lang w:val="vi-VN" w:eastAsia="vi-VN"/>
              </w:rPr>
              <mc:AlternateContent>
                <mc:Choice Requires="wps">
                  <w:drawing>
                    <wp:anchor distT="4294967295" distB="4294967295" distL="114300" distR="114300" simplePos="0" relativeHeight="251658240" behindDoc="0" locked="0" layoutInCell="1" allowOverlap="1" wp14:anchorId="4C2D6F9B" wp14:editId="60790E4F">
                      <wp:simplePos x="0" y="0"/>
                      <wp:positionH relativeFrom="column">
                        <wp:posOffset>866775</wp:posOffset>
                      </wp:positionH>
                      <wp:positionV relativeFrom="paragraph">
                        <wp:posOffset>27940</wp:posOffset>
                      </wp:positionV>
                      <wp:extent cx="3619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8.25pt;margin-top:2.2pt;width:28.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"/>
                  </w:pict>
                </mc:Fallback>
              </mc:AlternateContent>
            </w:r>
          </w:p>
          <w:p w14:paraId="1AFF0797" w14:textId="67F30508" w:rsidR="00C71315" w:rsidRDefault="001E0816" w:rsidP="00C10AFB">
            <w:pPr>
              <w:jc w:val="center"/>
            </w:pPr>
            <w:r>
              <w:t xml:space="preserve">Số: </w:t>
            </w:r>
            <w:r w:rsidR="00C10AFB">
              <w:t>21</w:t>
            </w:r>
            <w:r>
              <w:t>/CT-UBND</w:t>
            </w:r>
          </w:p>
        </w:tc>
        <w:tc>
          <w:tcPr>
            <w:tcW w:w="5812" w:type="dxa"/>
          </w:tcPr>
          <w:p w14:paraId="44D2DD3C" w14:textId="77777777" w:rsidR="00C71315" w:rsidRPr="00C71315" w:rsidRDefault="00C71315" w:rsidP="00C71315">
            <w:pPr>
              <w:jc w:val="center"/>
              <w:rPr>
                <w:b/>
                <w:sz w:val="26"/>
                <w:szCs w:val="26"/>
              </w:rPr>
            </w:pPr>
            <w:r w:rsidRPr="00C71315">
              <w:rPr>
                <w:b/>
                <w:sz w:val="26"/>
                <w:szCs w:val="26"/>
              </w:rPr>
              <w:t>CỘNG HÒA XÃ HỘI CHỦ NGHĨA VIỆT NAM</w:t>
            </w:r>
          </w:p>
          <w:p w14:paraId="687E152B" w14:textId="1A13C0A4" w:rsidR="00C71315" w:rsidRDefault="00C71315" w:rsidP="00C71315">
            <w:pPr>
              <w:jc w:val="center"/>
              <w:rPr>
                <w:b/>
              </w:rPr>
            </w:pPr>
            <w:r w:rsidRPr="00C71315">
              <w:rPr>
                <w:b/>
              </w:rPr>
              <w:t>Độc lập - Tự do - Hạnh phúc</w:t>
            </w:r>
          </w:p>
          <w:p w14:paraId="47FF12AC" w14:textId="02D20902" w:rsidR="001E0816" w:rsidRDefault="00141419" w:rsidP="001E0816">
            <w:pPr>
              <w:tabs>
                <w:tab w:val="left" w:pos="2430"/>
                <w:tab w:val="center" w:pos="3010"/>
              </w:tabs>
              <w:jc w:val="left"/>
            </w:pPr>
            <w:r>
              <w:rPr>
                <w:b/>
                <w:noProof/>
                <w:lang w:val="vi-VN" w:eastAsia="vi-VN"/>
              </w:rPr>
              <mc:AlternateContent>
                <mc:Choice Requires="wps">
                  <w:drawing>
                    <wp:anchor distT="4294967295" distB="4294967295" distL="114300" distR="114300" simplePos="0" relativeHeight="251659264" behindDoc="0" locked="0" layoutInCell="1" allowOverlap="1" wp14:anchorId="7E014BC2" wp14:editId="0BE52039">
                      <wp:simplePos x="0" y="0"/>
                      <wp:positionH relativeFrom="column">
                        <wp:posOffset>705040</wp:posOffset>
                      </wp:positionH>
                      <wp:positionV relativeFrom="paragraph">
                        <wp:posOffset>26035</wp:posOffset>
                      </wp:positionV>
                      <wp:extent cx="2136860" cy="0"/>
                      <wp:effectExtent l="0" t="0" r="158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86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5.5pt;margin-top:2.05pt;width:16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"/>
                  </w:pict>
                </mc:Fallback>
              </mc:AlternateContent>
            </w:r>
            <w:r w:rsidR="001E0816">
              <w:tab/>
            </w:r>
          </w:p>
          <w:p w14:paraId="1F7C3A96" w14:textId="1737A307" w:rsidR="000C6656" w:rsidRPr="001C1749" w:rsidRDefault="00880C83" w:rsidP="00C10AFB">
            <w:pPr>
              <w:tabs>
                <w:tab w:val="left" w:pos="2430"/>
                <w:tab w:val="center" w:pos="3010"/>
              </w:tabs>
              <w:jc w:val="center"/>
              <w:rPr>
                <w:i/>
                <w:lang w:val="fr-FR"/>
              </w:rPr>
            </w:pPr>
            <w:r w:rsidRPr="001C1749">
              <w:rPr>
                <w:i/>
                <w:lang w:val="fr-FR"/>
              </w:rPr>
              <w:t>Sơn La, ngày</w:t>
            </w:r>
            <w:r w:rsidR="00C10AFB" w:rsidRPr="001C1749">
              <w:rPr>
                <w:i/>
                <w:lang w:val="fr-FR"/>
              </w:rPr>
              <w:t xml:space="preserve"> 04 </w:t>
            </w:r>
            <w:r w:rsidR="001E0816" w:rsidRPr="001C1749">
              <w:rPr>
                <w:i/>
                <w:lang w:val="fr-FR"/>
              </w:rPr>
              <w:t xml:space="preserve">tháng </w:t>
            </w:r>
            <w:r w:rsidR="00141419" w:rsidRPr="001C1749">
              <w:rPr>
                <w:i/>
                <w:color w:val="0D0D0D" w:themeColor="text1" w:themeTint="F2"/>
                <w:lang w:val="fr-FR"/>
              </w:rPr>
              <w:t>6</w:t>
            </w:r>
            <w:r w:rsidR="001E0816" w:rsidRPr="001C1749">
              <w:rPr>
                <w:i/>
                <w:lang w:val="fr-FR"/>
              </w:rPr>
              <w:t xml:space="preserve"> năm 2021</w:t>
            </w:r>
          </w:p>
        </w:tc>
      </w:tr>
    </w:tbl>
    <w:p w14:paraId="06C3E360" w14:textId="77777777" w:rsidR="003E08E7" w:rsidRPr="001C1749" w:rsidRDefault="003E08E7" w:rsidP="00136057">
      <w:pPr>
        <w:rPr>
          <w:lang w:val="fr-FR"/>
        </w:rPr>
      </w:pPr>
    </w:p>
    <w:p w14:paraId="23F69046" w14:textId="77777777" w:rsidR="00901C98" w:rsidRPr="001C1749" w:rsidRDefault="00186A92" w:rsidP="00186A92">
      <w:pPr>
        <w:jc w:val="center"/>
        <w:rPr>
          <w:b/>
          <w:szCs w:val="28"/>
          <w:lang w:val="fr-FR"/>
        </w:rPr>
      </w:pPr>
      <w:r w:rsidRPr="001C1749">
        <w:rPr>
          <w:b/>
          <w:szCs w:val="28"/>
          <w:lang w:val="fr-FR"/>
        </w:rPr>
        <w:t>CHỈ THỊ</w:t>
      </w:r>
    </w:p>
    <w:p w14:paraId="4509A253" w14:textId="77777777" w:rsidR="001610C9" w:rsidRPr="001C1749" w:rsidRDefault="00186A92" w:rsidP="001610C9">
      <w:pPr>
        <w:jc w:val="center"/>
        <w:rPr>
          <w:b/>
          <w:lang w:val="fr-FR"/>
        </w:rPr>
      </w:pPr>
      <w:r w:rsidRPr="001C1749">
        <w:rPr>
          <w:b/>
          <w:lang w:val="fr-FR"/>
        </w:rPr>
        <w:t>Về việc tăng cường công tác quản lý</w:t>
      </w:r>
      <w:r w:rsidR="00B30C43" w:rsidRPr="001C1749">
        <w:rPr>
          <w:b/>
          <w:lang w:val="fr-FR"/>
        </w:rPr>
        <w:t>, duy trì</w:t>
      </w:r>
      <w:r w:rsidRPr="001C1749">
        <w:rPr>
          <w:b/>
          <w:lang w:val="fr-FR"/>
        </w:rPr>
        <w:t xml:space="preserve"> và phát triển thương hiệu </w:t>
      </w:r>
    </w:p>
    <w:p w14:paraId="1DA51C47" w14:textId="77777777" w:rsidR="00186A92" w:rsidRPr="001C1749" w:rsidRDefault="00186A92" w:rsidP="001610C9">
      <w:pPr>
        <w:jc w:val="center"/>
        <w:rPr>
          <w:b/>
          <w:lang w:val="fr-FR"/>
        </w:rPr>
      </w:pPr>
      <w:r w:rsidRPr="001C1749">
        <w:rPr>
          <w:b/>
          <w:lang w:val="fr-FR"/>
        </w:rPr>
        <w:t>các sản phẩm chủ lực của tỉ</w:t>
      </w:r>
      <w:r w:rsidR="001610C9" w:rsidRPr="001C1749">
        <w:rPr>
          <w:b/>
          <w:lang w:val="fr-FR"/>
        </w:rPr>
        <w:t xml:space="preserve">nh </w:t>
      </w:r>
      <w:r w:rsidRPr="001C1749">
        <w:rPr>
          <w:b/>
          <w:lang w:val="fr-FR"/>
        </w:rPr>
        <w:t>trên địa bàn tỉnh Sơn La</w:t>
      </w:r>
    </w:p>
    <w:p w14:paraId="623A8644" w14:textId="77777777" w:rsidR="001042E1" w:rsidRPr="001C1749" w:rsidRDefault="00586948">
      <w:pPr>
        <w:jc w:val="center"/>
        <w:rPr>
          <w:lang w:val="fr-FR"/>
        </w:rPr>
      </w:pPr>
      <w:r>
        <w:rPr>
          <w:noProof/>
          <w:lang w:val="vi-VN" w:eastAsia="vi-VN"/>
        </w:rPr>
        <mc:AlternateContent>
          <mc:Choice Requires="wps">
            <w:drawing>
              <wp:anchor distT="0" distB="0" distL="114300" distR="114300" simplePos="0" relativeHeight="251661312" behindDoc="0" locked="0" layoutInCell="1" allowOverlap="1" wp14:anchorId="26F2AC01" wp14:editId="7FDD5E8D">
                <wp:simplePos x="0" y="0"/>
                <wp:positionH relativeFrom="column">
                  <wp:posOffset>2335225</wp:posOffset>
                </wp:positionH>
                <wp:positionV relativeFrom="paragraph">
                  <wp:posOffset>45085</wp:posOffset>
                </wp:positionV>
                <wp:extent cx="1184910" cy="635"/>
                <wp:effectExtent l="0" t="0" r="1524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9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3.9pt;margin-top:3.55pt;width:93.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"/>
            </w:pict>
          </mc:Fallback>
        </mc:AlternateContent>
      </w:r>
    </w:p>
    <w:p w14:paraId="2D2B1AAD" w14:textId="2300782D" w:rsidR="0035559D" w:rsidRPr="001C1749" w:rsidRDefault="0035559D" w:rsidP="005F0894">
      <w:pPr>
        <w:spacing w:before="120"/>
        <w:ind w:firstLine="720"/>
        <w:rPr>
          <w:lang w:val="fr-FR"/>
        </w:rPr>
      </w:pPr>
      <w:r w:rsidRPr="001C1749">
        <w:rPr>
          <w:lang w:val="fr-FR"/>
        </w:rPr>
        <w:t>Trong những năm qua, công tác quản lý và phát triển thương hiệu</w:t>
      </w:r>
      <w:r w:rsidR="008E2B1F" w:rsidRPr="001C1749">
        <w:rPr>
          <w:lang w:val="fr-FR"/>
        </w:rPr>
        <w:t xml:space="preserve"> các sản phẩm chủ lực của tỉ</w:t>
      </w:r>
      <w:r w:rsidR="00B36767" w:rsidRPr="001C1749">
        <w:rPr>
          <w:lang w:val="fr-FR"/>
        </w:rPr>
        <w:t xml:space="preserve">nh đã </w:t>
      </w:r>
      <w:r w:rsidR="008E2B1F" w:rsidRPr="001C1749">
        <w:rPr>
          <w:lang w:val="fr-FR"/>
        </w:rPr>
        <w:t>cấp Văn bằng bảo hộ</w:t>
      </w:r>
      <w:r w:rsidR="000317E5" w:rsidRPr="001C1749">
        <w:rPr>
          <w:lang w:val="fr-FR"/>
        </w:rPr>
        <w:t xml:space="preserve"> </w:t>
      </w:r>
      <w:r w:rsidR="008E2B1F" w:rsidRPr="001C1749">
        <w:rPr>
          <w:lang w:val="fr-FR"/>
        </w:rPr>
        <w:t xml:space="preserve">được các cấp, các ngành đặc biệt quan tâm; </w:t>
      </w:r>
      <w:r w:rsidR="00C26437" w:rsidRPr="001C1749">
        <w:rPr>
          <w:lang w:val="fr-FR"/>
        </w:rPr>
        <w:t>việc thực hiện triển khai quản lý và phát triển thương hiệu các sản phẩm chủ lực của tỉnh đã đạt được những kết quả đáng kể</w:t>
      </w:r>
      <w:r w:rsidR="001A09BC" w:rsidRPr="001C1749">
        <w:rPr>
          <w:lang w:val="fr-FR"/>
        </w:rPr>
        <w:t xml:space="preserve">, </w:t>
      </w:r>
      <w:r w:rsidR="00A219DF" w:rsidRPr="001C1749">
        <w:rPr>
          <w:lang w:val="fr-FR"/>
        </w:rPr>
        <w:t>đáp ứng nhu cầ</w:t>
      </w:r>
      <w:r w:rsidR="004858CB" w:rsidRPr="001C1749">
        <w:rPr>
          <w:lang w:val="fr-FR"/>
        </w:rPr>
        <w:t xml:space="preserve">u </w:t>
      </w:r>
      <w:r w:rsidR="00A219DF" w:rsidRPr="001C1749">
        <w:rPr>
          <w:lang w:val="fr-FR"/>
        </w:rPr>
        <w:t xml:space="preserve">của các </w:t>
      </w:r>
      <w:bookmarkStart w:id="0" w:name="_Hlk71876701"/>
      <w:r w:rsidR="00B0012B" w:rsidRPr="001C1749">
        <w:rPr>
          <w:lang w:val="fr-FR"/>
        </w:rPr>
        <w:t>d</w:t>
      </w:r>
      <w:r w:rsidR="00170640" w:rsidRPr="001C1749">
        <w:rPr>
          <w:lang w:val="fr-FR"/>
        </w:rPr>
        <w:t>oanh nghiệp</w:t>
      </w:r>
      <w:bookmarkEnd w:id="0"/>
      <w:r w:rsidR="00A219DF" w:rsidRPr="001C1749">
        <w:rPr>
          <w:lang w:val="fr-FR"/>
        </w:rPr>
        <w:t>, H</w:t>
      </w:r>
      <w:r w:rsidR="00294A06" w:rsidRPr="001C1749">
        <w:rPr>
          <w:lang w:val="fr-FR"/>
        </w:rPr>
        <w:t>ợp tác xã (HTX)</w:t>
      </w:r>
      <w:r w:rsidR="00A219DF" w:rsidRPr="001C1749">
        <w:rPr>
          <w:lang w:val="fr-FR"/>
        </w:rPr>
        <w:t xml:space="preserve"> trong việc sử dụng nhãn hiệu (thương hiệu) phục vụ cho sản xuất, kinh doanh các sản phẩm</w:t>
      </w:r>
      <w:r w:rsidR="000317E5" w:rsidRPr="001C1749">
        <w:rPr>
          <w:lang w:val="fr-FR"/>
        </w:rPr>
        <w:t>;</w:t>
      </w:r>
      <w:r w:rsidR="002C64A2" w:rsidRPr="001C1749">
        <w:rPr>
          <w:lang w:val="fr-FR"/>
        </w:rPr>
        <w:t xml:space="preserve"> </w:t>
      </w:r>
      <w:r w:rsidR="00962FE7" w:rsidRPr="001C1749">
        <w:rPr>
          <w:lang w:val="fr-FR"/>
        </w:rPr>
        <w:t>tính đến hết năm 2020, đã có 21 sản phẩm chủ lực của tỉnh được cấp Văn bằng bảo hộ</w:t>
      </w:r>
      <w:r w:rsidR="001610C9" w:rsidRPr="001C1749">
        <w:rPr>
          <w:lang w:val="fr-FR"/>
        </w:rPr>
        <w:t xml:space="preserve">, </w:t>
      </w:r>
      <w:r w:rsidR="00962FE7" w:rsidRPr="001C1749">
        <w:rPr>
          <w:lang w:val="fr-FR"/>
        </w:rPr>
        <w:t>trong đó có 3 chỉ dẫn địa lý, 16 nhãn hiệu chứng nhận, 3 nhãn hiệu tậ</w:t>
      </w:r>
      <w:r w:rsidR="000317E5" w:rsidRPr="001C1749">
        <w:rPr>
          <w:lang w:val="fr-FR"/>
        </w:rPr>
        <w:t xml:space="preserve">p thể </w:t>
      </w:r>
      <w:r w:rsidR="002C64A2" w:rsidRPr="001C1749">
        <w:rPr>
          <w:lang w:val="fr-FR"/>
        </w:rPr>
        <w:t>tạo</w:t>
      </w:r>
      <w:r w:rsidR="0005686B" w:rsidRPr="001C1749">
        <w:rPr>
          <w:lang w:val="fr-FR"/>
        </w:rPr>
        <w:t xml:space="preserve"> nhiều cơ hội cho các </w:t>
      </w:r>
      <w:r w:rsidR="00170640" w:rsidRPr="001C1749">
        <w:rPr>
          <w:lang w:val="fr-FR"/>
        </w:rPr>
        <w:t>Doanh nghiệp</w:t>
      </w:r>
      <w:r w:rsidR="0005686B" w:rsidRPr="001C1749">
        <w:rPr>
          <w:lang w:val="fr-FR"/>
        </w:rPr>
        <w:t>,</w:t>
      </w:r>
      <w:r w:rsidR="00D70885" w:rsidRPr="001C1749">
        <w:rPr>
          <w:lang w:val="fr-FR"/>
        </w:rPr>
        <w:t xml:space="preserve"> </w:t>
      </w:r>
      <w:r w:rsidR="0005686B" w:rsidRPr="001C1749">
        <w:rPr>
          <w:lang w:val="fr-FR"/>
        </w:rPr>
        <w:t>HTX</w:t>
      </w:r>
      <w:r w:rsidR="00D70885" w:rsidRPr="001C1749">
        <w:rPr>
          <w:lang w:val="fr-FR"/>
        </w:rPr>
        <w:t xml:space="preserve"> quảng bá sản phẩm đến người tiêu dùng</w:t>
      </w:r>
      <w:r w:rsidR="007E4F4B" w:rsidRPr="001C1749">
        <w:rPr>
          <w:lang w:val="fr-FR"/>
        </w:rPr>
        <w:t>,</w:t>
      </w:r>
      <w:r w:rsidR="0005686B" w:rsidRPr="001C1749">
        <w:rPr>
          <w:lang w:val="fr-FR"/>
        </w:rPr>
        <w:t xml:space="preserve"> mở rộng thị trường tiêu thụ sản phẩm trong và ngoài nướ</w:t>
      </w:r>
      <w:r w:rsidR="008F0639" w:rsidRPr="001C1749">
        <w:rPr>
          <w:lang w:val="fr-FR"/>
        </w:rPr>
        <w:t xml:space="preserve">c; trong đó có </w:t>
      </w:r>
      <w:r w:rsidR="008F0639" w:rsidRPr="001C1749">
        <w:rPr>
          <w:rFonts w:cs="Times New Roman"/>
          <w:szCs w:val="28"/>
          <w:lang w:val="fr-FR"/>
        </w:rPr>
        <w:t>02 sản phẩm đăng ký bảo hộ tại nước ngoài: Sản phẩm chè Shan tuyết Mộc Châu đã được bảo hộ tại thị trường Thái Lan năm 2017</w:t>
      </w:r>
      <w:r w:rsidR="008F0639" w:rsidRPr="001C1749">
        <w:rPr>
          <w:szCs w:val="28"/>
          <w:lang w:val="fr-FR"/>
        </w:rPr>
        <w:t xml:space="preserve"> (đây là sản phẩm nông sản đầu tiên của tỉnh đăng ký bảo hộ thành công tại thị trường nước ngoài); </w:t>
      </w:r>
      <w:r w:rsidR="008F0639" w:rsidRPr="001C1749">
        <w:rPr>
          <w:rFonts w:cs="Times New Roman"/>
          <w:iCs/>
          <w:szCs w:val="28"/>
          <w:lang w:val="fr-FR"/>
        </w:rPr>
        <w:t>theo cam kết tại hiệp định EVFTA giữa Việt Nam và liên minh Châu Âu có hiệu lực vào tháng 7 năm 2020</w:t>
      </w:r>
      <w:r w:rsidR="008F0639" w:rsidRPr="001C1749">
        <w:rPr>
          <w:rFonts w:cs="Times New Roman"/>
          <w:szCs w:val="28"/>
          <w:lang w:val="fr-FR"/>
        </w:rPr>
        <w:t xml:space="preserve">, </w:t>
      </w:r>
      <w:r w:rsidR="008F0639" w:rsidRPr="001C1749">
        <w:rPr>
          <w:szCs w:val="28"/>
          <w:lang w:val="fr-FR"/>
        </w:rPr>
        <w:t>s</w:t>
      </w:r>
      <w:r w:rsidR="008F0639" w:rsidRPr="001C1749">
        <w:rPr>
          <w:rFonts w:cs="Times New Roman"/>
          <w:szCs w:val="28"/>
          <w:lang w:val="fr-FR"/>
        </w:rPr>
        <w:t>ản phẩm chè Shan Tuyết và sản phẩm xoài tròn Yên Châu được bảo hộ tại thị trường Châu Âu</w:t>
      </w:r>
    </w:p>
    <w:p w14:paraId="69AB3C22" w14:textId="31018963" w:rsidR="007E4F4B" w:rsidRPr="00FF47D3" w:rsidRDefault="007E4F4B" w:rsidP="005F0894">
      <w:pPr>
        <w:spacing w:before="120"/>
        <w:ind w:firstLine="720"/>
        <w:rPr>
          <w:spacing w:val="2"/>
          <w:lang w:val="fr-FR"/>
        </w:rPr>
      </w:pPr>
      <w:r w:rsidRPr="00FF47D3">
        <w:rPr>
          <w:spacing w:val="2"/>
          <w:lang w:val="fr-FR"/>
        </w:rPr>
        <w:t>Tuy nhiên, công tác quả</w:t>
      </w:r>
      <w:r w:rsidR="005D46FB" w:rsidRPr="00FF47D3">
        <w:rPr>
          <w:spacing w:val="2"/>
          <w:lang w:val="fr-FR"/>
        </w:rPr>
        <w:t xml:space="preserve">n lý, duy trì </w:t>
      </w:r>
      <w:r w:rsidRPr="00FF47D3">
        <w:rPr>
          <w:spacing w:val="2"/>
          <w:lang w:val="fr-FR"/>
        </w:rPr>
        <w:t>và phát triển thương hiệu các sản phẩm chủ lực của tỉnh</w:t>
      </w:r>
      <w:r w:rsidR="00D93062" w:rsidRPr="00FF47D3">
        <w:rPr>
          <w:spacing w:val="2"/>
          <w:lang w:val="fr-FR"/>
        </w:rPr>
        <w:t xml:space="preserve"> vẫn còn một số hạn chế nhất định như: </w:t>
      </w:r>
      <w:r w:rsidR="00D222BF" w:rsidRPr="00FF47D3">
        <w:rPr>
          <w:spacing w:val="2"/>
          <w:lang w:val="fr-FR"/>
        </w:rPr>
        <w:t xml:space="preserve">Một số </w:t>
      </w:r>
      <w:r w:rsidR="00B0012B" w:rsidRPr="00FF47D3">
        <w:rPr>
          <w:spacing w:val="2"/>
          <w:lang w:val="fr-FR"/>
        </w:rPr>
        <w:t>d</w:t>
      </w:r>
      <w:r w:rsidR="00170640" w:rsidRPr="00FF47D3">
        <w:rPr>
          <w:spacing w:val="2"/>
          <w:lang w:val="fr-FR"/>
        </w:rPr>
        <w:t>oanh nghiệp</w:t>
      </w:r>
      <w:r w:rsidR="00D222BF" w:rsidRPr="00FF47D3">
        <w:rPr>
          <w:spacing w:val="2"/>
          <w:lang w:val="fr-FR"/>
        </w:rPr>
        <w:t>,</w:t>
      </w:r>
      <w:r w:rsidR="00331C9C" w:rsidRPr="00FF47D3">
        <w:rPr>
          <w:spacing w:val="2"/>
          <w:lang w:val="fr-FR"/>
        </w:rPr>
        <w:t xml:space="preserve"> </w:t>
      </w:r>
      <w:r w:rsidR="00D222BF" w:rsidRPr="00FF47D3">
        <w:rPr>
          <w:spacing w:val="2"/>
          <w:lang w:val="fr-FR"/>
        </w:rPr>
        <w:t xml:space="preserve">HTX được cấp quyền sử dụng nhãn hiệu được bảo hộ </w:t>
      </w:r>
      <w:r w:rsidR="00C73F31" w:rsidRPr="00FF47D3">
        <w:rPr>
          <w:spacing w:val="2"/>
          <w:lang w:val="fr-FR"/>
        </w:rPr>
        <w:t>nhưng chưa in</w:t>
      </w:r>
      <w:r w:rsidR="00331C9C" w:rsidRPr="00FF47D3">
        <w:rPr>
          <w:spacing w:val="2"/>
          <w:lang w:val="fr-FR"/>
        </w:rPr>
        <w:t xml:space="preserve">, gắn </w:t>
      </w:r>
      <w:r w:rsidR="00C73F31" w:rsidRPr="00FF47D3">
        <w:rPr>
          <w:spacing w:val="2"/>
          <w:lang w:val="fr-FR"/>
        </w:rPr>
        <w:t>nhãn hiệu trên bao bì sản phẩm</w:t>
      </w:r>
      <w:r w:rsidR="00331C9C" w:rsidRPr="00FF47D3">
        <w:rPr>
          <w:spacing w:val="2"/>
          <w:lang w:val="fr-FR"/>
        </w:rPr>
        <w:t>;</w:t>
      </w:r>
      <w:r w:rsidR="007E3555" w:rsidRPr="00FF47D3">
        <w:rPr>
          <w:spacing w:val="2"/>
          <w:lang w:val="fr-FR"/>
        </w:rPr>
        <w:t xml:space="preserve"> </w:t>
      </w:r>
      <w:r w:rsidR="00DC1695" w:rsidRPr="00FF47D3">
        <w:rPr>
          <w:spacing w:val="2"/>
          <w:lang w:val="fr-FR"/>
        </w:rPr>
        <w:t xml:space="preserve">quy trình sản xuất </w:t>
      </w:r>
      <w:r w:rsidR="007E3555" w:rsidRPr="00FF47D3">
        <w:rPr>
          <w:spacing w:val="2"/>
          <w:lang w:val="fr-FR"/>
        </w:rPr>
        <w:t>sản phẩ</w:t>
      </w:r>
      <w:r w:rsidR="00DC1695" w:rsidRPr="00FF47D3">
        <w:rPr>
          <w:spacing w:val="2"/>
          <w:lang w:val="fr-FR"/>
        </w:rPr>
        <w:t>m</w:t>
      </w:r>
      <w:r w:rsidR="007E3555" w:rsidRPr="00FF47D3">
        <w:rPr>
          <w:spacing w:val="2"/>
          <w:lang w:val="fr-FR"/>
        </w:rPr>
        <w:t xml:space="preserve"> chưa đáp ứng các tiêu chí về chất</w:t>
      </w:r>
      <w:r w:rsidR="00331C9C" w:rsidRPr="00FF47D3">
        <w:rPr>
          <w:spacing w:val="2"/>
          <w:lang w:val="fr-FR"/>
        </w:rPr>
        <w:t xml:space="preserve"> </w:t>
      </w:r>
      <w:r w:rsidR="007E3555" w:rsidRPr="00FF47D3">
        <w:rPr>
          <w:spacing w:val="2"/>
          <w:lang w:val="fr-FR"/>
        </w:rPr>
        <w:t>lượng</w:t>
      </w:r>
      <w:r w:rsidR="00DC1695" w:rsidRPr="00FF47D3">
        <w:rPr>
          <w:spacing w:val="2"/>
          <w:lang w:val="fr-FR"/>
        </w:rPr>
        <w:t xml:space="preserve">, thiếu sự </w:t>
      </w:r>
      <w:r w:rsidR="006B27B6" w:rsidRPr="00FF47D3">
        <w:rPr>
          <w:spacing w:val="2"/>
          <w:lang w:val="fr-FR"/>
        </w:rPr>
        <w:t xml:space="preserve">kiểm tra, </w:t>
      </w:r>
      <w:r w:rsidR="00DC1695" w:rsidRPr="00FF47D3">
        <w:rPr>
          <w:spacing w:val="2"/>
          <w:lang w:val="fr-FR"/>
        </w:rPr>
        <w:t>kiểm soát của các cơ quan chuyên môn</w:t>
      </w:r>
      <w:r w:rsidR="006B27B6" w:rsidRPr="00FF47D3">
        <w:rPr>
          <w:spacing w:val="2"/>
          <w:lang w:val="fr-FR"/>
        </w:rPr>
        <w:t xml:space="preserve"> về quy trình sản xuất và chất lượng sản phẩ</w:t>
      </w:r>
      <w:r w:rsidR="0067725C" w:rsidRPr="00FF47D3">
        <w:rPr>
          <w:spacing w:val="2"/>
          <w:lang w:val="fr-FR"/>
        </w:rPr>
        <w:t>m</w:t>
      </w:r>
      <w:r w:rsidR="00363E46" w:rsidRPr="00FF47D3">
        <w:rPr>
          <w:spacing w:val="2"/>
          <w:lang w:val="fr-FR"/>
        </w:rPr>
        <w:t xml:space="preserve"> </w:t>
      </w:r>
      <w:r w:rsidR="00790EA4" w:rsidRPr="00FF47D3">
        <w:rPr>
          <w:spacing w:val="2"/>
          <w:lang w:val="fr-FR"/>
        </w:rPr>
        <w:t>ảnh hưởng đến danh tiế</w:t>
      </w:r>
      <w:r w:rsidR="00363E46" w:rsidRPr="00FF47D3">
        <w:rPr>
          <w:spacing w:val="2"/>
          <w:lang w:val="fr-FR"/>
        </w:rPr>
        <w:t>ng của sản phẩm cũng như</w:t>
      </w:r>
      <w:r w:rsidR="00790EA4" w:rsidRPr="00FF47D3">
        <w:rPr>
          <w:spacing w:val="2"/>
          <w:lang w:val="fr-FR"/>
        </w:rPr>
        <w:t xml:space="preserve"> </w:t>
      </w:r>
      <w:r w:rsidR="00363E46" w:rsidRPr="00FF47D3">
        <w:rPr>
          <w:spacing w:val="2"/>
          <w:lang w:val="fr-FR"/>
        </w:rPr>
        <w:t xml:space="preserve">uy tín </w:t>
      </w:r>
      <w:r w:rsidR="00790EA4" w:rsidRPr="00FF47D3">
        <w:rPr>
          <w:spacing w:val="2"/>
          <w:lang w:val="fr-FR"/>
        </w:rPr>
        <w:t>của người sản xuất</w:t>
      </w:r>
      <w:r w:rsidR="00363E46" w:rsidRPr="00FF47D3">
        <w:rPr>
          <w:spacing w:val="2"/>
          <w:lang w:val="fr-FR"/>
        </w:rPr>
        <w:t>.</w:t>
      </w:r>
      <w:r w:rsidR="0067725C" w:rsidRPr="00FF47D3">
        <w:rPr>
          <w:spacing w:val="2"/>
          <w:lang w:val="fr-FR"/>
        </w:rPr>
        <w:t xml:space="preserve"> Chưa có sự kết nối, phối hợp chặt chẽ về công tác quản lý</w:t>
      </w:r>
      <w:r w:rsidR="00B0012B" w:rsidRPr="00FF47D3">
        <w:rPr>
          <w:spacing w:val="2"/>
          <w:lang w:val="fr-FR"/>
        </w:rPr>
        <w:t xml:space="preserve"> sản phẩm có thương hiệu</w:t>
      </w:r>
      <w:r w:rsidR="0067725C" w:rsidRPr="00FF47D3">
        <w:rPr>
          <w:spacing w:val="2"/>
          <w:lang w:val="fr-FR"/>
        </w:rPr>
        <w:t xml:space="preserve"> giữa các sở, ngành, UBND các huyện, thành phố</w:t>
      </w:r>
      <w:r w:rsidR="00345C60" w:rsidRPr="00FF47D3">
        <w:rPr>
          <w:spacing w:val="2"/>
          <w:lang w:val="fr-FR"/>
        </w:rPr>
        <w:t xml:space="preserve"> vớ</w:t>
      </w:r>
      <w:r w:rsidR="00B0012B" w:rsidRPr="00FF47D3">
        <w:rPr>
          <w:spacing w:val="2"/>
          <w:lang w:val="fr-FR"/>
        </w:rPr>
        <w:t>i các d</w:t>
      </w:r>
      <w:r w:rsidR="00345C60" w:rsidRPr="00FF47D3">
        <w:rPr>
          <w:spacing w:val="2"/>
          <w:lang w:val="fr-FR"/>
        </w:rPr>
        <w:t>oanh nghiệp</w:t>
      </w:r>
      <w:r w:rsidR="00B0012B" w:rsidRPr="00FF47D3">
        <w:rPr>
          <w:spacing w:val="2"/>
          <w:lang w:val="fr-FR"/>
        </w:rPr>
        <w:t>, HTX</w:t>
      </w:r>
      <w:r w:rsidR="00294A06" w:rsidRPr="00FF47D3">
        <w:rPr>
          <w:spacing w:val="2"/>
          <w:lang w:val="fr-FR"/>
        </w:rPr>
        <w:t>,</w:t>
      </w:r>
      <w:r w:rsidR="009723FA" w:rsidRPr="00FF47D3">
        <w:rPr>
          <w:spacing w:val="2"/>
          <w:lang w:val="fr-FR"/>
        </w:rPr>
        <w:t xml:space="preserve"> việc phát triển thương hiệu sản phẩm còn có hạn chế.</w:t>
      </w:r>
    </w:p>
    <w:p w14:paraId="692EC3A8" w14:textId="13FECCBF" w:rsidR="00136057" w:rsidRPr="001C1749" w:rsidRDefault="00A36A6D" w:rsidP="005F0894">
      <w:pPr>
        <w:spacing w:before="120"/>
        <w:ind w:firstLine="720"/>
        <w:rPr>
          <w:lang w:val="fr-FR"/>
        </w:rPr>
      </w:pPr>
      <w:r w:rsidRPr="001C1749">
        <w:rPr>
          <w:lang w:val="fr-FR"/>
        </w:rPr>
        <w:t>Để tăng cường công tác quản lý</w:t>
      </w:r>
      <w:r w:rsidR="00B30C43" w:rsidRPr="001C1749">
        <w:rPr>
          <w:color w:val="0D0D0D" w:themeColor="text1" w:themeTint="F2"/>
          <w:lang w:val="fr-FR"/>
        </w:rPr>
        <w:t xml:space="preserve">, </w:t>
      </w:r>
      <w:r w:rsidR="00B30C43" w:rsidRPr="001C1749">
        <w:rPr>
          <w:lang w:val="fr-FR"/>
        </w:rPr>
        <w:t xml:space="preserve">duy trì </w:t>
      </w:r>
      <w:r w:rsidRPr="001C1749">
        <w:rPr>
          <w:lang w:val="fr-FR"/>
        </w:rPr>
        <w:t>và phát triển thương hiệu các sản phẩm chủ lực của tỉ</w:t>
      </w:r>
      <w:r w:rsidR="00F32855" w:rsidRPr="001C1749">
        <w:rPr>
          <w:lang w:val="fr-FR"/>
        </w:rPr>
        <w:t>nh</w:t>
      </w:r>
      <w:r w:rsidRPr="001C1749">
        <w:rPr>
          <w:lang w:val="fr-FR"/>
        </w:rPr>
        <w:t>, Chủ tịch UBND tỉnh yêu cầu các sở, ban, ngành, UBND các huyện, thành phố, các tổ chức, cá nhân</w:t>
      </w:r>
      <w:r w:rsidR="006D5399" w:rsidRPr="001C1749">
        <w:rPr>
          <w:lang w:val="fr-FR"/>
        </w:rPr>
        <w:t xml:space="preserve"> </w:t>
      </w:r>
      <w:r w:rsidR="00170640" w:rsidRPr="001C1749">
        <w:rPr>
          <w:lang w:val="fr-FR"/>
        </w:rPr>
        <w:t xml:space="preserve">liên quan </w:t>
      </w:r>
      <w:r w:rsidR="006D5399" w:rsidRPr="001C1749">
        <w:rPr>
          <w:lang w:val="fr-FR"/>
        </w:rPr>
        <w:t>triển khai một số nội dung như sau:</w:t>
      </w:r>
    </w:p>
    <w:p w14:paraId="42150608" w14:textId="77777777" w:rsidR="006D5399" w:rsidRPr="00FF47D3" w:rsidRDefault="006D5399" w:rsidP="005F0894">
      <w:pPr>
        <w:spacing w:before="120"/>
        <w:ind w:firstLine="720"/>
        <w:rPr>
          <w:lang w:val="fr-FR"/>
        </w:rPr>
      </w:pPr>
      <w:r w:rsidRPr="00FF47D3">
        <w:rPr>
          <w:lang w:val="fr-FR"/>
        </w:rPr>
        <w:t xml:space="preserve">1. </w:t>
      </w:r>
      <w:r w:rsidR="00F15236" w:rsidRPr="00FF47D3">
        <w:rPr>
          <w:lang w:val="fr-FR"/>
        </w:rPr>
        <w:t>Sở Khoa học và Công nghệ</w:t>
      </w:r>
    </w:p>
    <w:p w14:paraId="3B95405E" w14:textId="1920A24B" w:rsidR="00F15236" w:rsidRPr="001C1749" w:rsidRDefault="00F15236" w:rsidP="005F0894">
      <w:pPr>
        <w:spacing w:before="120"/>
        <w:ind w:firstLine="720"/>
        <w:rPr>
          <w:lang w:val="fr-FR"/>
        </w:rPr>
      </w:pPr>
      <w:r w:rsidRPr="001C1749">
        <w:rPr>
          <w:lang w:val="fr-FR"/>
        </w:rPr>
        <w:t xml:space="preserve">- </w:t>
      </w:r>
      <w:r w:rsidR="00A9224A" w:rsidRPr="001C1749">
        <w:rPr>
          <w:lang w:val="fr-FR"/>
        </w:rPr>
        <w:t xml:space="preserve">Chủ trì, </w:t>
      </w:r>
      <w:r w:rsidR="00AE0DE6" w:rsidRPr="001C1749">
        <w:rPr>
          <w:lang w:val="fr-FR"/>
        </w:rPr>
        <w:t>phối hợp với các sở, ngành, UBND các huyện, thành phố</w:t>
      </w:r>
      <w:r w:rsidR="00381C50" w:rsidRPr="001C1749">
        <w:rPr>
          <w:lang w:val="fr-FR"/>
        </w:rPr>
        <w:t xml:space="preserve"> </w:t>
      </w:r>
      <w:r w:rsidR="00AE0DE6" w:rsidRPr="001C1749">
        <w:rPr>
          <w:lang w:val="fr-FR"/>
        </w:rPr>
        <w:t xml:space="preserve">tăng cường </w:t>
      </w:r>
      <w:r w:rsidR="00381C50" w:rsidRPr="001C1749">
        <w:rPr>
          <w:lang w:val="fr-FR"/>
        </w:rPr>
        <w:t>công tác tuyên truyền</w:t>
      </w:r>
      <w:r w:rsidR="006352EB" w:rsidRPr="001C1749">
        <w:rPr>
          <w:lang w:val="fr-FR"/>
        </w:rPr>
        <w:t>,</w:t>
      </w:r>
      <w:r w:rsidR="006913F7" w:rsidRPr="001C1749">
        <w:rPr>
          <w:lang w:val="fr-FR"/>
        </w:rPr>
        <w:t xml:space="preserve"> tập huấn, hội thảo các nội dung có liên quan đến việc</w:t>
      </w:r>
      <w:r w:rsidR="00CA33DF" w:rsidRPr="001C1749">
        <w:rPr>
          <w:lang w:val="fr-FR"/>
        </w:rPr>
        <w:t xml:space="preserve"> </w:t>
      </w:r>
      <w:r w:rsidR="00CA33DF" w:rsidRPr="001C1749">
        <w:rPr>
          <w:lang w:val="fr-FR"/>
        </w:rPr>
        <w:lastRenderedPageBreak/>
        <w:t>quản lý và phát triển thương hiệu sản phẩ</w:t>
      </w:r>
      <w:r w:rsidR="00E44512" w:rsidRPr="001C1749">
        <w:rPr>
          <w:lang w:val="fr-FR"/>
        </w:rPr>
        <w:t xml:space="preserve">m chủ lực của tỉnh </w:t>
      </w:r>
      <w:r w:rsidR="00CA33DF" w:rsidRPr="001C1749">
        <w:rPr>
          <w:lang w:val="fr-FR"/>
        </w:rPr>
        <w:t>để giúp các doanh nghiệp, hợp tác xã</w:t>
      </w:r>
      <w:r w:rsidR="006352EB" w:rsidRPr="001C1749">
        <w:rPr>
          <w:lang w:val="fr-FR"/>
        </w:rPr>
        <w:t xml:space="preserve"> hiểu và thực hiện đầy đủ các quy định về quản lý,</w:t>
      </w:r>
      <w:r w:rsidR="003E45CE" w:rsidRPr="001C1749">
        <w:rPr>
          <w:lang w:val="fr-FR"/>
        </w:rPr>
        <w:t xml:space="preserve"> sử dụng, duy trì và</w:t>
      </w:r>
      <w:r w:rsidR="006352EB" w:rsidRPr="001C1749">
        <w:rPr>
          <w:lang w:val="fr-FR"/>
        </w:rPr>
        <w:t xml:space="preserve"> phát triển nhãn hiệu đã được bảo hộ</w:t>
      </w:r>
      <w:r w:rsidR="00587C84" w:rsidRPr="001C1749">
        <w:rPr>
          <w:lang w:val="fr-FR"/>
        </w:rPr>
        <w:t>.</w:t>
      </w:r>
    </w:p>
    <w:p w14:paraId="67D3195B" w14:textId="61551C04" w:rsidR="00587C84" w:rsidRPr="001C1749" w:rsidRDefault="00587C84" w:rsidP="005F0894">
      <w:pPr>
        <w:spacing w:before="120"/>
        <w:ind w:firstLine="720"/>
        <w:rPr>
          <w:lang w:val="fr-FR"/>
        </w:rPr>
      </w:pPr>
      <w:r w:rsidRPr="001C1749">
        <w:rPr>
          <w:lang w:val="fr-FR"/>
        </w:rPr>
        <w:t>- Phối hợp</w:t>
      </w:r>
      <w:r w:rsidR="000962E8" w:rsidRPr="001C1749">
        <w:rPr>
          <w:lang w:val="fr-FR"/>
        </w:rPr>
        <w:t xml:space="preserve"> với UBND các huyện, thành phố hướng dẫn các doanh nghiệp, HTX </w:t>
      </w:r>
      <w:r w:rsidR="00155186" w:rsidRPr="001C1749">
        <w:rPr>
          <w:lang w:val="fr-FR"/>
        </w:rPr>
        <w:t xml:space="preserve">sử dụng nhãn hiệu đã được bảo hộ trên bao bì sản phẩm, nhất là các sản phẩm </w:t>
      </w:r>
      <w:r w:rsidR="00385B4F" w:rsidRPr="001C1749">
        <w:rPr>
          <w:lang w:val="fr-FR"/>
        </w:rPr>
        <w:t>OCOP</w:t>
      </w:r>
      <w:r w:rsidR="003452F2" w:rsidRPr="001C1749">
        <w:rPr>
          <w:lang w:val="fr-FR"/>
        </w:rPr>
        <w:t xml:space="preserve"> của tỉnh, huyệ</w:t>
      </w:r>
      <w:r w:rsidR="00AF2BD3" w:rsidRPr="001C1749">
        <w:rPr>
          <w:lang w:val="fr-FR"/>
        </w:rPr>
        <w:t>n.</w:t>
      </w:r>
    </w:p>
    <w:p w14:paraId="2880B5A4" w14:textId="5C3E6928" w:rsidR="001610C9" w:rsidRPr="001C1749" w:rsidRDefault="00116303" w:rsidP="005F0894">
      <w:pPr>
        <w:spacing w:before="120"/>
        <w:ind w:firstLine="720"/>
        <w:rPr>
          <w:lang w:val="fr-FR"/>
        </w:rPr>
      </w:pPr>
      <w:r w:rsidRPr="001C1749">
        <w:rPr>
          <w:lang w:val="fr-FR"/>
        </w:rPr>
        <w:t>- Đẩy mạnh hoạt động</w:t>
      </w:r>
      <w:r w:rsidR="00B150A4" w:rsidRPr="001C1749">
        <w:rPr>
          <w:lang w:val="fr-FR"/>
        </w:rPr>
        <w:t xml:space="preserve"> hỗ trợ truy xuất nguồn gốc sản phẩm</w:t>
      </w:r>
      <w:r w:rsidR="00FF07F7" w:rsidRPr="001C1749">
        <w:rPr>
          <w:lang w:val="fr-FR"/>
        </w:rPr>
        <w:t>, ưu tiên các sản phẩm chủ lực của tỉnh đã được cấp Văn bằng bảo hộ</w:t>
      </w:r>
      <w:r w:rsidR="00A250AC" w:rsidRPr="001C1749">
        <w:rPr>
          <w:lang w:val="fr-FR"/>
        </w:rPr>
        <w:t xml:space="preserve"> và các doanh nghiệp, hợp tác xã được cấp quyền sử dụng nhãn hiệu.</w:t>
      </w:r>
    </w:p>
    <w:p w14:paraId="6CC51889" w14:textId="0D359915" w:rsidR="00FF07F7" w:rsidRPr="00FF47D3" w:rsidRDefault="00FF07F7" w:rsidP="005F0894">
      <w:pPr>
        <w:spacing w:before="120"/>
        <w:ind w:firstLine="720"/>
        <w:rPr>
          <w:spacing w:val="2"/>
          <w:lang w:val="fr-FR"/>
        </w:rPr>
      </w:pPr>
      <w:r w:rsidRPr="00FF47D3">
        <w:rPr>
          <w:spacing w:val="2"/>
          <w:lang w:val="fr-FR"/>
        </w:rPr>
        <w:t xml:space="preserve">- </w:t>
      </w:r>
      <w:r w:rsidR="00D813CB" w:rsidRPr="00FF47D3">
        <w:rPr>
          <w:spacing w:val="2"/>
          <w:lang w:val="fr-FR"/>
        </w:rPr>
        <w:t>Phối hợp với các đơn vị nghiên cứu trong và ngoài tỉnh nghiên cứu, chuyển giao tiến bộ khoa học và công nghệ</w:t>
      </w:r>
      <w:r w:rsidR="00E07299" w:rsidRPr="00FF47D3">
        <w:rPr>
          <w:spacing w:val="2"/>
          <w:lang w:val="fr-FR"/>
        </w:rPr>
        <w:t>, ứng dụng công nghệ</w:t>
      </w:r>
      <w:r w:rsidR="00385A3D" w:rsidRPr="00FF47D3">
        <w:rPr>
          <w:spacing w:val="2"/>
          <w:lang w:val="fr-FR"/>
        </w:rPr>
        <w:t xml:space="preserve"> cao, công nghệ tiên tiến</w:t>
      </w:r>
      <w:r w:rsidR="00CF2AEF" w:rsidRPr="00FF47D3">
        <w:rPr>
          <w:spacing w:val="2"/>
          <w:lang w:val="fr-FR"/>
        </w:rPr>
        <w:t>, đổi mới công nghệ</w:t>
      </w:r>
      <w:r w:rsidR="00385A3D" w:rsidRPr="00FF47D3">
        <w:rPr>
          <w:spacing w:val="2"/>
          <w:lang w:val="fr-FR"/>
        </w:rPr>
        <w:t xml:space="preserve"> để nâng cao chất lượng sản phẩm chủ lực của tỉnh</w:t>
      </w:r>
      <w:r w:rsidR="00585286" w:rsidRPr="00FF47D3">
        <w:rPr>
          <w:spacing w:val="2"/>
          <w:lang w:val="fr-FR"/>
        </w:rPr>
        <w:t>. Ưu tiên các nhiệm vụ khoa học và công nghệ</w:t>
      </w:r>
      <w:r w:rsidR="001D5FBD" w:rsidRPr="00FF47D3">
        <w:rPr>
          <w:spacing w:val="2"/>
          <w:lang w:val="fr-FR"/>
        </w:rPr>
        <w:t xml:space="preserve"> cấp tỉnh về nâng cao chất lượng, tăng giá trị sản phẩm</w:t>
      </w:r>
      <w:r w:rsidR="00B5796D" w:rsidRPr="00FF47D3">
        <w:rPr>
          <w:spacing w:val="2"/>
          <w:lang w:val="fr-FR"/>
        </w:rPr>
        <w:t xml:space="preserve"> tạo khả năng cạnh tranh các sản phẩm chủ lực của tỉnh đã được bảo hộ nhãn hiệu</w:t>
      </w:r>
      <w:r w:rsidR="00271AD5" w:rsidRPr="00FF47D3">
        <w:rPr>
          <w:spacing w:val="2"/>
          <w:lang w:val="fr-FR"/>
        </w:rPr>
        <w:t>.</w:t>
      </w:r>
    </w:p>
    <w:p w14:paraId="604B364E" w14:textId="31BF2685" w:rsidR="00271AD5" w:rsidRPr="001C1749" w:rsidRDefault="00D30EA4" w:rsidP="005F0894">
      <w:pPr>
        <w:spacing w:before="120"/>
        <w:ind w:firstLine="720"/>
        <w:rPr>
          <w:color w:val="000000"/>
          <w:szCs w:val="28"/>
          <w:lang w:val="fr-FR"/>
        </w:rPr>
      </w:pPr>
      <w:r w:rsidRPr="001C1749">
        <w:rPr>
          <w:lang w:val="fr-FR"/>
        </w:rPr>
        <w:t>- Tăng cường công tác kiểm tra, kiể</w:t>
      </w:r>
      <w:r w:rsidR="00247404" w:rsidRPr="001C1749">
        <w:rPr>
          <w:lang w:val="fr-FR"/>
        </w:rPr>
        <w:t>m soát việc quản lý và sử dụng nhãn hiệ</w:t>
      </w:r>
      <w:r w:rsidR="004569D4" w:rsidRPr="001C1749">
        <w:rPr>
          <w:lang w:val="fr-FR"/>
        </w:rPr>
        <w:t xml:space="preserve">u </w:t>
      </w:r>
      <w:r w:rsidR="004569D4" w:rsidRPr="001C1749">
        <w:rPr>
          <w:color w:val="000000"/>
          <w:szCs w:val="28"/>
          <w:lang w:val="fr-FR"/>
        </w:rPr>
        <w:t>đối với các tổ chức, cá nhân được cấp quyền sử dụng nhãn hiệu</w:t>
      </w:r>
      <w:r w:rsidR="00A12BCE" w:rsidRPr="001C1749">
        <w:rPr>
          <w:color w:val="000000"/>
          <w:szCs w:val="28"/>
          <w:lang w:val="fr-FR"/>
        </w:rPr>
        <w:t>; phối hợp vớ</w:t>
      </w:r>
      <w:r w:rsidR="004229F6" w:rsidRPr="001C1749">
        <w:rPr>
          <w:color w:val="000000"/>
          <w:szCs w:val="28"/>
          <w:lang w:val="fr-FR"/>
        </w:rPr>
        <w:t>i các cơ quan có liên quan x</w:t>
      </w:r>
      <w:r w:rsidR="00A12BCE" w:rsidRPr="001C1749">
        <w:rPr>
          <w:color w:val="000000"/>
          <w:szCs w:val="28"/>
          <w:lang w:val="fr-FR"/>
        </w:rPr>
        <w:t>ử lý nghiêm các hành vi</w:t>
      </w:r>
      <w:r w:rsidR="004229F6" w:rsidRPr="001C1749">
        <w:rPr>
          <w:color w:val="000000"/>
          <w:szCs w:val="28"/>
          <w:lang w:val="fr-FR"/>
        </w:rPr>
        <w:t xml:space="preserve"> làm ảnh hưởng đến uy tín, danh tiếng của sản phẩm.</w:t>
      </w:r>
    </w:p>
    <w:p w14:paraId="406F35F6" w14:textId="4802E2AF" w:rsidR="004748B7" w:rsidRPr="00FF47D3" w:rsidRDefault="004748B7" w:rsidP="005F0894">
      <w:pPr>
        <w:spacing w:before="120"/>
        <w:ind w:firstLine="720"/>
        <w:rPr>
          <w:color w:val="000000"/>
          <w:szCs w:val="28"/>
          <w:lang w:val="fr-FR"/>
        </w:rPr>
      </w:pPr>
      <w:r w:rsidRPr="00FF47D3">
        <w:rPr>
          <w:color w:val="000000"/>
          <w:szCs w:val="28"/>
          <w:lang w:val="fr-FR"/>
        </w:rPr>
        <w:t>2. Sở Nông nghiệp và Phát triển nông thôn</w:t>
      </w:r>
    </w:p>
    <w:p w14:paraId="0576003A" w14:textId="6D8FFDA7" w:rsidR="00CF2AEF" w:rsidRPr="001C1749" w:rsidRDefault="004748B7" w:rsidP="005F0894">
      <w:pPr>
        <w:spacing w:before="120"/>
        <w:ind w:firstLine="720"/>
        <w:rPr>
          <w:color w:val="000000"/>
          <w:szCs w:val="28"/>
          <w:lang w:val="fr-FR"/>
        </w:rPr>
      </w:pPr>
      <w:r w:rsidRPr="00FF47D3">
        <w:rPr>
          <w:color w:val="000000"/>
          <w:szCs w:val="28"/>
          <w:lang w:val="fr-FR"/>
        </w:rPr>
        <w:t xml:space="preserve">- </w:t>
      </w:r>
      <w:r w:rsidR="00527961" w:rsidRPr="00FF47D3">
        <w:rPr>
          <w:color w:val="000000"/>
          <w:szCs w:val="28"/>
          <w:lang w:val="fr-FR"/>
        </w:rPr>
        <w:t>Tập trung chỉ đạo, hướng dẫn các doanh nghiệp, hợp tác xã áp dụng các</w:t>
      </w:r>
      <w:r w:rsidR="005B12F0" w:rsidRPr="00FF47D3">
        <w:rPr>
          <w:color w:val="000000"/>
          <w:szCs w:val="28"/>
          <w:lang w:val="fr-FR"/>
        </w:rPr>
        <w:t xml:space="preserve"> quy trình sản xuất</w:t>
      </w:r>
      <w:r w:rsidR="006B7CEC" w:rsidRPr="00FF47D3">
        <w:rPr>
          <w:color w:val="000000"/>
          <w:szCs w:val="28"/>
          <w:lang w:val="fr-FR"/>
        </w:rPr>
        <w:t xml:space="preserve"> an toàn</w:t>
      </w:r>
      <w:r w:rsidR="00170640" w:rsidRPr="00FF47D3">
        <w:rPr>
          <w:color w:val="000000"/>
          <w:szCs w:val="28"/>
          <w:lang w:val="fr-FR"/>
        </w:rPr>
        <w:t xml:space="preserve">, </w:t>
      </w:r>
      <w:r w:rsidR="00170640" w:rsidRPr="00FF47D3">
        <w:rPr>
          <w:szCs w:val="28"/>
          <w:lang w:val="fr-FR"/>
        </w:rPr>
        <w:t>sản xuất nông ngh</w:t>
      </w:r>
      <w:r w:rsidR="005D41F3" w:rsidRPr="00FF47D3">
        <w:rPr>
          <w:szCs w:val="28"/>
          <w:lang w:val="fr-FR"/>
        </w:rPr>
        <w:t>i</w:t>
      </w:r>
      <w:r w:rsidR="00170640" w:rsidRPr="00FF47D3">
        <w:rPr>
          <w:szCs w:val="28"/>
          <w:lang w:val="fr-FR"/>
        </w:rPr>
        <w:t>ệp tốt (GAP)</w:t>
      </w:r>
      <w:r w:rsidR="007D09D5" w:rsidRPr="00FF47D3">
        <w:rPr>
          <w:szCs w:val="28"/>
          <w:lang w:val="fr-FR"/>
        </w:rPr>
        <w:t>,</w:t>
      </w:r>
      <w:r w:rsidR="007D09D5" w:rsidRPr="00FF47D3">
        <w:rPr>
          <w:color w:val="FF0000"/>
          <w:szCs w:val="28"/>
          <w:lang w:val="fr-FR"/>
        </w:rPr>
        <w:t xml:space="preserve"> </w:t>
      </w:r>
      <w:r w:rsidR="007D09D5" w:rsidRPr="00FF47D3">
        <w:rPr>
          <w:color w:val="000000"/>
          <w:szCs w:val="28"/>
          <w:lang w:val="fr-FR"/>
        </w:rPr>
        <w:t>sản</w:t>
      </w:r>
      <w:r w:rsidR="007D09D5" w:rsidRPr="001C1749">
        <w:rPr>
          <w:color w:val="000000"/>
          <w:szCs w:val="28"/>
          <w:lang w:val="fr-FR"/>
        </w:rPr>
        <w:t xml:space="preserve"> xuất hữ</w:t>
      </w:r>
      <w:r w:rsidR="002A100F" w:rsidRPr="001C1749">
        <w:rPr>
          <w:color w:val="000000"/>
          <w:szCs w:val="28"/>
          <w:lang w:val="fr-FR"/>
        </w:rPr>
        <w:t xml:space="preserve">u </w:t>
      </w:r>
      <w:r w:rsidR="003F2422" w:rsidRPr="001C1749">
        <w:rPr>
          <w:color w:val="000000"/>
          <w:szCs w:val="28"/>
          <w:lang w:val="fr-FR"/>
        </w:rPr>
        <w:t xml:space="preserve">cơ </w:t>
      </w:r>
      <w:r w:rsidR="002A100F" w:rsidRPr="001C1749">
        <w:rPr>
          <w:color w:val="000000"/>
          <w:szCs w:val="28"/>
          <w:lang w:val="fr-FR"/>
        </w:rPr>
        <w:t>đáp ứ</w:t>
      </w:r>
      <w:r w:rsidR="003F2422" w:rsidRPr="001C1749">
        <w:rPr>
          <w:color w:val="000000"/>
          <w:szCs w:val="28"/>
          <w:lang w:val="fr-FR"/>
        </w:rPr>
        <w:t xml:space="preserve">ng các tiêu chuẩn, </w:t>
      </w:r>
      <w:r w:rsidR="00B04437" w:rsidRPr="001C1749">
        <w:rPr>
          <w:color w:val="000000"/>
          <w:szCs w:val="28"/>
          <w:lang w:val="fr-FR"/>
        </w:rPr>
        <w:t>đảm bảo tạo ra các sản phẩm có chất lượng cao, đồng đều, từ đó đảm bảo các tiêu chí của một thương hiệu được bảo hộ.</w:t>
      </w:r>
    </w:p>
    <w:p w14:paraId="1AF36D17" w14:textId="2F551E0F" w:rsidR="00CF2AEF" w:rsidRPr="001C1749" w:rsidRDefault="00CF2AEF" w:rsidP="005F0894">
      <w:pPr>
        <w:spacing w:before="120"/>
        <w:ind w:firstLine="720"/>
        <w:rPr>
          <w:color w:val="000000"/>
          <w:szCs w:val="28"/>
          <w:lang w:val="fr-FR"/>
        </w:rPr>
      </w:pPr>
      <w:r w:rsidRPr="001C1749">
        <w:rPr>
          <w:color w:val="000000"/>
          <w:szCs w:val="28"/>
          <w:lang w:val="fr-FR"/>
        </w:rPr>
        <w:t xml:space="preserve">- </w:t>
      </w:r>
      <w:r w:rsidR="006F3898" w:rsidRPr="001C1749">
        <w:rPr>
          <w:color w:val="000000"/>
          <w:szCs w:val="28"/>
          <w:lang w:val="fr-FR"/>
        </w:rPr>
        <w:t>Tăng cường, phối hợp với các cơ quan, đơn vị có liên quan</w:t>
      </w:r>
      <w:r w:rsidR="002214C2" w:rsidRPr="001C1749">
        <w:rPr>
          <w:color w:val="000000"/>
          <w:szCs w:val="28"/>
          <w:lang w:val="fr-FR"/>
        </w:rPr>
        <w:t xml:space="preserve"> kiểm tra, kiểm soát việc thực hiện các quy trình kỹ thuật về sản xuất</w:t>
      </w:r>
      <w:r w:rsidR="004F0A10" w:rsidRPr="001C1749">
        <w:rPr>
          <w:color w:val="000000"/>
          <w:szCs w:val="28"/>
          <w:lang w:val="fr-FR"/>
        </w:rPr>
        <w:t xml:space="preserve"> nhằm đảm bảo chất lượng sản phẩ</w:t>
      </w:r>
      <w:r w:rsidR="00DE5082" w:rsidRPr="001C1749">
        <w:rPr>
          <w:color w:val="000000"/>
          <w:szCs w:val="28"/>
          <w:lang w:val="fr-FR"/>
        </w:rPr>
        <w:t>m, trong đó tập trung cao cho các sản phẩm đã được</w:t>
      </w:r>
      <w:r w:rsidR="00B23163" w:rsidRPr="001C1749">
        <w:rPr>
          <w:color w:val="000000"/>
          <w:szCs w:val="28"/>
          <w:lang w:val="fr-FR"/>
        </w:rPr>
        <w:t xml:space="preserve"> Văn bằng bảo hộ.</w:t>
      </w:r>
    </w:p>
    <w:p w14:paraId="07ACD1CB" w14:textId="70CFC39B" w:rsidR="004F0A10" w:rsidRPr="00FF47D3" w:rsidRDefault="004F0A10" w:rsidP="005F0894">
      <w:pPr>
        <w:spacing w:before="120"/>
        <w:ind w:firstLine="720"/>
        <w:rPr>
          <w:color w:val="000000"/>
          <w:spacing w:val="-2"/>
          <w:szCs w:val="28"/>
          <w:lang w:val="fr-FR"/>
        </w:rPr>
      </w:pPr>
      <w:r w:rsidRPr="00FF47D3">
        <w:rPr>
          <w:color w:val="000000"/>
          <w:spacing w:val="-2"/>
          <w:szCs w:val="28"/>
          <w:lang w:val="fr-FR"/>
        </w:rPr>
        <w:t xml:space="preserve">- </w:t>
      </w:r>
      <w:r w:rsidR="00BA5127" w:rsidRPr="00FF47D3">
        <w:rPr>
          <w:color w:val="000000"/>
          <w:spacing w:val="-2"/>
          <w:szCs w:val="28"/>
          <w:lang w:val="fr-FR"/>
        </w:rPr>
        <w:t>Lồng ghép</w:t>
      </w:r>
      <w:r w:rsidR="007B27F8" w:rsidRPr="00FF47D3">
        <w:rPr>
          <w:color w:val="000000"/>
          <w:spacing w:val="-2"/>
          <w:szCs w:val="28"/>
          <w:lang w:val="fr-FR"/>
        </w:rPr>
        <w:t xml:space="preserve"> các chương trình, dự án để xây dựng và nhân rộng các mô hình sản xuất nông nghiệp ứng dụng công nghệ cao</w:t>
      </w:r>
      <w:r w:rsidR="00C93C7B" w:rsidRPr="00FF47D3">
        <w:rPr>
          <w:color w:val="000000"/>
          <w:spacing w:val="-2"/>
          <w:szCs w:val="28"/>
          <w:lang w:val="fr-FR"/>
        </w:rPr>
        <w:t>; nghiên cứu xây dựng các chính sách liên kết sản xuất gắn với tiêu thụ sản phẩm</w:t>
      </w:r>
      <w:r w:rsidR="00C12B0A" w:rsidRPr="00FF47D3">
        <w:rPr>
          <w:color w:val="000000"/>
          <w:spacing w:val="-2"/>
          <w:szCs w:val="28"/>
          <w:lang w:val="fr-FR"/>
        </w:rPr>
        <w:t>, quy hoạch vùng nông nghiệp ứng dụng công nghệ cao trong đó ưu tiên các sản phẩm</w:t>
      </w:r>
      <w:r w:rsidR="00E2498A" w:rsidRPr="00FF47D3">
        <w:rPr>
          <w:color w:val="000000"/>
          <w:spacing w:val="-2"/>
          <w:szCs w:val="28"/>
          <w:lang w:val="fr-FR"/>
        </w:rPr>
        <w:t xml:space="preserve"> chủ lự</w:t>
      </w:r>
      <w:r w:rsidR="00B23163" w:rsidRPr="00FF47D3">
        <w:rPr>
          <w:color w:val="000000"/>
          <w:spacing w:val="-2"/>
          <w:szCs w:val="28"/>
          <w:lang w:val="fr-FR"/>
        </w:rPr>
        <w:t>c đã có thương hiệu của tỉnh.</w:t>
      </w:r>
    </w:p>
    <w:p w14:paraId="0BF90256" w14:textId="3EEEF8E8" w:rsidR="00E2498A" w:rsidRPr="00FF47D3" w:rsidRDefault="00E2498A" w:rsidP="005F0894">
      <w:pPr>
        <w:spacing w:before="120"/>
        <w:ind w:firstLine="720"/>
        <w:rPr>
          <w:color w:val="000000"/>
          <w:szCs w:val="28"/>
          <w:lang w:val="fr-FR"/>
        </w:rPr>
      </w:pPr>
      <w:r w:rsidRPr="00FF47D3">
        <w:rPr>
          <w:color w:val="000000"/>
          <w:szCs w:val="28"/>
          <w:lang w:val="fr-FR"/>
        </w:rPr>
        <w:t>3. Sở</w:t>
      </w:r>
      <w:r w:rsidR="00294A06" w:rsidRPr="00FF47D3">
        <w:rPr>
          <w:color w:val="000000"/>
          <w:szCs w:val="28"/>
          <w:lang w:val="fr-FR"/>
        </w:rPr>
        <w:t xml:space="preserve"> Công T</w:t>
      </w:r>
      <w:r w:rsidRPr="00FF47D3">
        <w:rPr>
          <w:color w:val="000000"/>
          <w:szCs w:val="28"/>
          <w:lang w:val="fr-FR"/>
        </w:rPr>
        <w:t>hương</w:t>
      </w:r>
    </w:p>
    <w:p w14:paraId="6ADB4973" w14:textId="6C59751E" w:rsidR="00D47ADD" w:rsidRPr="00FF47D3" w:rsidRDefault="00D47ADD" w:rsidP="005F0894">
      <w:pPr>
        <w:spacing w:before="120"/>
        <w:ind w:firstLine="720"/>
        <w:rPr>
          <w:color w:val="000000"/>
          <w:spacing w:val="-2"/>
          <w:szCs w:val="28"/>
          <w:lang w:val="fr-FR"/>
        </w:rPr>
      </w:pPr>
      <w:r w:rsidRPr="00FF47D3">
        <w:rPr>
          <w:color w:val="000000"/>
          <w:spacing w:val="-2"/>
          <w:szCs w:val="28"/>
          <w:lang w:val="fr-FR"/>
        </w:rPr>
        <w:t xml:space="preserve">- </w:t>
      </w:r>
      <w:r w:rsidR="00183415" w:rsidRPr="00FF47D3">
        <w:rPr>
          <w:color w:val="000000"/>
          <w:spacing w:val="-2"/>
          <w:szCs w:val="28"/>
          <w:lang w:val="fr-FR"/>
        </w:rPr>
        <w:t xml:space="preserve">Tổ chức các hội nghị, hội chợ, hoạt động giao thương, kết nối cung - cầu, tuyên truyền quảng </w:t>
      </w:r>
      <w:r w:rsidR="00D0707C" w:rsidRPr="00FF47D3">
        <w:rPr>
          <w:color w:val="000000"/>
          <w:spacing w:val="-2"/>
          <w:szCs w:val="28"/>
          <w:lang w:val="fr-FR"/>
        </w:rPr>
        <w:t xml:space="preserve">bá sản phẩm </w:t>
      </w:r>
      <w:r w:rsidR="00183415" w:rsidRPr="00FF47D3">
        <w:rPr>
          <w:color w:val="000000"/>
          <w:spacing w:val="-2"/>
          <w:szCs w:val="28"/>
          <w:lang w:val="fr-FR"/>
        </w:rPr>
        <w:t>nông sản, thực phẩm đã được cấ</w:t>
      </w:r>
      <w:r w:rsidR="007C3FB8" w:rsidRPr="00FF47D3">
        <w:rPr>
          <w:color w:val="000000"/>
          <w:spacing w:val="-2"/>
          <w:szCs w:val="28"/>
          <w:lang w:val="fr-FR"/>
        </w:rPr>
        <w:t>p V</w:t>
      </w:r>
      <w:r w:rsidR="00183415" w:rsidRPr="00FF47D3">
        <w:rPr>
          <w:color w:val="000000"/>
          <w:spacing w:val="-2"/>
          <w:szCs w:val="28"/>
          <w:lang w:val="fr-FR"/>
        </w:rPr>
        <w:t xml:space="preserve">ăn </w:t>
      </w:r>
      <w:r w:rsidR="007C3FB8" w:rsidRPr="00FF47D3">
        <w:rPr>
          <w:color w:val="000000"/>
          <w:spacing w:val="-2"/>
          <w:szCs w:val="28"/>
          <w:lang w:val="fr-FR"/>
        </w:rPr>
        <w:t>bằng</w:t>
      </w:r>
      <w:r w:rsidR="00183415" w:rsidRPr="00FF47D3">
        <w:rPr>
          <w:color w:val="000000"/>
          <w:spacing w:val="-2"/>
          <w:szCs w:val="28"/>
          <w:lang w:val="fr-FR"/>
        </w:rPr>
        <w:t xml:space="preserve"> bảo hộ</w:t>
      </w:r>
      <w:r w:rsidR="007C3FB8" w:rsidRPr="00FF47D3">
        <w:rPr>
          <w:color w:val="000000"/>
          <w:spacing w:val="-2"/>
          <w:szCs w:val="28"/>
          <w:lang w:val="fr-FR"/>
        </w:rPr>
        <w:t>.</w:t>
      </w:r>
    </w:p>
    <w:p w14:paraId="799DA10F" w14:textId="0BC7000C" w:rsidR="00A83E5D" w:rsidRPr="00FF47D3" w:rsidRDefault="00D0707C" w:rsidP="005F0894">
      <w:pPr>
        <w:spacing w:before="120"/>
        <w:ind w:firstLine="720"/>
        <w:rPr>
          <w:color w:val="000000"/>
          <w:szCs w:val="28"/>
          <w:lang w:val="fr-FR"/>
        </w:rPr>
      </w:pPr>
      <w:r w:rsidRPr="00FF47D3">
        <w:rPr>
          <w:color w:val="000000"/>
          <w:szCs w:val="28"/>
          <w:lang w:val="fr-FR"/>
        </w:rPr>
        <w:t xml:space="preserve">- </w:t>
      </w:r>
      <w:r w:rsidR="000E6838" w:rsidRPr="00FF47D3">
        <w:rPr>
          <w:color w:val="000000"/>
          <w:szCs w:val="28"/>
          <w:lang w:val="fr-FR"/>
        </w:rPr>
        <w:t>Hỗ trợ các các doanh nghiệp, hợp tác xã, hộ sản xuất các sản phẩm chủ lực của tỉnh đã được cấp Văn bằng bảo hộ tham gia các hội chợ</w:t>
      </w:r>
      <w:r w:rsidR="00EF1F9E" w:rsidRPr="00FF47D3">
        <w:rPr>
          <w:color w:val="000000"/>
          <w:szCs w:val="28"/>
          <w:lang w:val="fr-FR"/>
        </w:rPr>
        <w:t>, triển lãm, giao thương, đưa hàng vào các hệ thống phân phối trong và ngoài nước.</w:t>
      </w:r>
    </w:p>
    <w:p w14:paraId="2F38A606" w14:textId="59437406" w:rsidR="003E61BC" w:rsidRPr="00FF47D3" w:rsidRDefault="004B1199" w:rsidP="005F0894">
      <w:pPr>
        <w:spacing w:before="120"/>
        <w:ind w:firstLine="720"/>
        <w:rPr>
          <w:color w:val="000000"/>
          <w:szCs w:val="28"/>
          <w:lang w:val="fr-FR"/>
        </w:rPr>
      </w:pPr>
      <w:r w:rsidRPr="00FF47D3">
        <w:rPr>
          <w:color w:val="000000"/>
          <w:szCs w:val="28"/>
          <w:lang w:val="fr-FR"/>
        </w:rPr>
        <w:t>4. Sở</w:t>
      </w:r>
      <w:r w:rsidR="00C73D85" w:rsidRPr="00FF47D3">
        <w:rPr>
          <w:color w:val="000000"/>
          <w:szCs w:val="28"/>
          <w:lang w:val="fr-FR"/>
        </w:rPr>
        <w:t xml:space="preserve"> Kế hoạch và Đầu tư</w:t>
      </w:r>
    </w:p>
    <w:p w14:paraId="2B460B79" w14:textId="45CCB4DE" w:rsidR="00C73D85" w:rsidRPr="00BE4E25" w:rsidRDefault="00C73D85" w:rsidP="005F0894">
      <w:pPr>
        <w:spacing w:before="120"/>
        <w:ind w:firstLine="720"/>
        <w:rPr>
          <w:color w:val="000000"/>
          <w:szCs w:val="28"/>
          <w:lang w:val="fr-FR"/>
        </w:rPr>
      </w:pPr>
      <w:r w:rsidRPr="00BE4E25">
        <w:rPr>
          <w:color w:val="000000"/>
          <w:szCs w:val="28"/>
          <w:lang w:val="fr-FR"/>
        </w:rPr>
        <w:lastRenderedPageBreak/>
        <w:t>Tổ chức các hoạt động xúc tiến đầu tư</w:t>
      </w:r>
      <w:r w:rsidR="00286ACD" w:rsidRPr="00BE4E25">
        <w:rPr>
          <w:color w:val="000000"/>
          <w:szCs w:val="28"/>
          <w:lang w:val="fr-FR"/>
        </w:rPr>
        <w:t xml:space="preserve"> vào vùng sản xuất các sản phẩm chủ lực của tỉnh, vùng nông nghiệp ứng dụng công nghệ cao; tổ chứ</w:t>
      </w:r>
      <w:r w:rsidR="00337C21" w:rsidRPr="00BE4E25">
        <w:rPr>
          <w:color w:val="000000"/>
          <w:szCs w:val="28"/>
          <w:lang w:val="fr-FR"/>
        </w:rPr>
        <w:t xml:space="preserve">c hội chợ, triển lãm các sản phẩm </w:t>
      </w:r>
      <w:r w:rsidR="007F3928" w:rsidRPr="00BE4E25">
        <w:rPr>
          <w:color w:val="000000"/>
          <w:szCs w:val="28"/>
          <w:lang w:val="fr-FR"/>
        </w:rPr>
        <w:t xml:space="preserve">nông nghiệp chủ lực, sản phẩm </w:t>
      </w:r>
      <w:r w:rsidR="00337C21" w:rsidRPr="00BE4E25">
        <w:rPr>
          <w:color w:val="000000"/>
          <w:szCs w:val="28"/>
          <w:lang w:val="fr-FR"/>
        </w:rPr>
        <w:t>nông nghiệ</w:t>
      </w:r>
      <w:r w:rsidR="00D4412F" w:rsidRPr="00BE4E25">
        <w:rPr>
          <w:color w:val="000000"/>
          <w:szCs w:val="28"/>
          <w:lang w:val="fr-FR"/>
        </w:rPr>
        <w:t>p ứng dụng công nghệ</w:t>
      </w:r>
      <w:r w:rsidR="00B61DBF" w:rsidRPr="00BE4E25">
        <w:rPr>
          <w:color w:val="000000"/>
          <w:szCs w:val="28"/>
          <w:lang w:val="fr-FR"/>
        </w:rPr>
        <w:t xml:space="preserve"> cao có thương hiệu của tỉnh.</w:t>
      </w:r>
    </w:p>
    <w:p w14:paraId="3932EBE3" w14:textId="46159A49" w:rsidR="007F3928" w:rsidRPr="00BE4E25" w:rsidRDefault="007F3928" w:rsidP="005F0894">
      <w:pPr>
        <w:spacing w:before="120"/>
        <w:ind w:firstLine="720"/>
        <w:rPr>
          <w:color w:val="000000"/>
          <w:szCs w:val="28"/>
          <w:lang w:val="fr-FR"/>
        </w:rPr>
      </w:pPr>
      <w:r w:rsidRPr="00BE4E25">
        <w:rPr>
          <w:color w:val="000000"/>
          <w:szCs w:val="28"/>
          <w:lang w:val="fr-FR"/>
        </w:rPr>
        <w:t>5. Sở Văn hóa</w:t>
      </w:r>
      <w:r w:rsidR="00170640" w:rsidRPr="00BE4E25">
        <w:rPr>
          <w:color w:val="0D0D0D" w:themeColor="text1" w:themeTint="F2"/>
          <w:szCs w:val="28"/>
          <w:lang w:val="fr-FR"/>
        </w:rPr>
        <w:t xml:space="preserve">, </w:t>
      </w:r>
      <w:r w:rsidRPr="00BE4E25">
        <w:rPr>
          <w:color w:val="0D0D0D" w:themeColor="text1" w:themeTint="F2"/>
          <w:szCs w:val="28"/>
          <w:lang w:val="fr-FR"/>
        </w:rPr>
        <w:t>T</w:t>
      </w:r>
      <w:r w:rsidRPr="00BE4E25">
        <w:rPr>
          <w:color w:val="000000"/>
          <w:szCs w:val="28"/>
          <w:lang w:val="fr-FR"/>
        </w:rPr>
        <w:t>hể</w:t>
      </w:r>
      <w:r w:rsidR="005F2247" w:rsidRPr="00BE4E25">
        <w:rPr>
          <w:color w:val="000000"/>
          <w:szCs w:val="28"/>
          <w:lang w:val="fr-FR"/>
        </w:rPr>
        <w:t xml:space="preserve"> thao</w:t>
      </w:r>
      <w:r w:rsidRPr="00BE4E25">
        <w:rPr>
          <w:color w:val="000000"/>
          <w:szCs w:val="28"/>
          <w:lang w:val="fr-FR"/>
        </w:rPr>
        <w:t xml:space="preserve"> và Du lịch</w:t>
      </w:r>
    </w:p>
    <w:p w14:paraId="71902F84" w14:textId="142E0F82" w:rsidR="00A11F3B" w:rsidRPr="00BE4E25" w:rsidRDefault="00860CFD" w:rsidP="005F0894">
      <w:pPr>
        <w:spacing w:before="120"/>
        <w:ind w:firstLine="720"/>
        <w:rPr>
          <w:color w:val="000000"/>
          <w:szCs w:val="28"/>
          <w:lang w:val="fr-FR"/>
        </w:rPr>
      </w:pPr>
      <w:r w:rsidRPr="00BE4E25">
        <w:rPr>
          <w:color w:val="000000"/>
          <w:szCs w:val="28"/>
          <w:lang w:val="fr-FR"/>
        </w:rPr>
        <w:t>Xây dựng các tuyến du lịch sinh thái, du lịch canh nông, trải nghiệm gắn với quảng bá, giới thiệu sản phẩm có thương hiệu của tỉnh</w:t>
      </w:r>
      <w:r w:rsidR="00B61DBF" w:rsidRPr="00BE4E25">
        <w:rPr>
          <w:color w:val="000000"/>
          <w:szCs w:val="28"/>
          <w:lang w:val="fr-FR"/>
        </w:rPr>
        <w:t>; quảng bá thương hiệu sản phẩm vào các dịp tổ chức lễ hội của tỉnh.</w:t>
      </w:r>
    </w:p>
    <w:p w14:paraId="437BC2CE" w14:textId="3DDC1BF6" w:rsidR="00820D0C" w:rsidRPr="00BE4E25" w:rsidRDefault="0048755E" w:rsidP="005F0894">
      <w:pPr>
        <w:spacing w:before="120"/>
        <w:ind w:firstLine="720"/>
        <w:rPr>
          <w:color w:val="000000"/>
          <w:szCs w:val="28"/>
          <w:lang w:val="fr-FR"/>
        </w:rPr>
      </w:pPr>
      <w:r w:rsidRPr="00BE4E25">
        <w:rPr>
          <w:color w:val="000000"/>
          <w:szCs w:val="28"/>
          <w:lang w:val="fr-FR"/>
        </w:rPr>
        <w:t>6</w:t>
      </w:r>
      <w:r w:rsidR="003C649D" w:rsidRPr="00BE4E25">
        <w:rPr>
          <w:color w:val="000000"/>
          <w:szCs w:val="28"/>
          <w:lang w:val="fr-FR"/>
        </w:rPr>
        <w:t xml:space="preserve">. </w:t>
      </w:r>
      <w:r w:rsidR="004D75BC" w:rsidRPr="00BE4E25">
        <w:rPr>
          <w:color w:val="000000"/>
          <w:szCs w:val="28"/>
          <w:lang w:val="fr-FR"/>
        </w:rPr>
        <w:t>Đài Phát thanh Truyền hình và Báo Sơn La</w:t>
      </w:r>
    </w:p>
    <w:p w14:paraId="7DED2961" w14:textId="40298708" w:rsidR="004D75BC" w:rsidRPr="009C2502" w:rsidRDefault="00B417EF" w:rsidP="005F0894">
      <w:pPr>
        <w:spacing w:before="120"/>
        <w:ind w:firstLine="720"/>
        <w:rPr>
          <w:color w:val="000000"/>
          <w:spacing w:val="-2"/>
          <w:szCs w:val="28"/>
          <w:lang w:val="fr-FR"/>
        </w:rPr>
      </w:pPr>
      <w:r w:rsidRPr="009C2502">
        <w:rPr>
          <w:color w:val="000000"/>
          <w:spacing w:val="-2"/>
          <w:szCs w:val="28"/>
          <w:lang w:val="fr-FR"/>
        </w:rPr>
        <w:t xml:space="preserve">- </w:t>
      </w:r>
      <w:r w:rsidR="004D75BC" w:rsidRPr="009C2502">
        <w:rPr>
          <w:color w:val="000000"/>
          <w:spacing w:val="-2"/>
          <w:szCs w:val="28"/>
          <w:lang w:val="fr-FR"/>
        </w:rPr>
        <w:t>Đẩy mạnh công tác tuyên truyền</w:t>
      </w:r>
      <w:r w:rsidR="00BC73AD" w:rsidRPr="009C2502">
        <w:rPr>
          <w:color w:val="000000"/>
          <w:spacing w:val="-2"/>
          <w:szCs w:val="28"/>
          <w:lang w:val="fr-FR"/>
        </w:rPr>
        <w:t>, phổ biến các quy định về</w:t>
      </w:r>
      <w:r w:rsidR="00911DB3" w:rsidRPr="009C2502">
        <w:rPr>
          <w:color w:val="000000"/>
          <w:spacing w:val="-2"/>
          <w:szCs w:val="28"/>
          <w:lang w:val="fr-FR"/>
        </w:rPr>
        <w:t xml:space="preserve"> bảo vệ</w:t>
      </w:r>
      <w:r w:rsidR="00C03042" w:rsidRPr="009C2502">
        <w:rPr>
          <w:color w:val="000000"/>
          <w:spacing w:val="-2"/>
          <w:szCs w:val="28"/>
          <w:lang w:val="fr-FR"/>
        </w:rPr>
        <w:t xml:space="preserve"> quyền sở hữu đối với</w:t>
      </w:r>
      <w:r w:rsidR="00911DB3" w:rsidRPr="009C2502">
        <w:rPr>
          <w:color w:val="000000"/>
          <w:spacing w:val="-2"/>
          <w:szCs w:val="28"/>
          <w:lang w:val="fr-FR"/>
        </w:rPr>
        <w:t xml:space="preserve"> nhãn hiệu, thương hiệu sản phẩm</w:t>
      </w:r>
      <w:r w:rsidR="00B210E9" w:rsidRPr="009C2502">
        <w:rPr>
          <w:color w:val="000000"/>
          <w:spacing w:val="-2"/>
          <w:szCs w:val="28"/>
          <w:lang w:val="fr-FR"/>
        </w:rPr>
        <w:t>; tuyê</w:t>
      </w:r>
      <w:r w:rsidR="00CD2BBF" w:rsidRPr="009C2502">
        <w:rPr>
          <w:color w:val="000000"/>
          <w:spacing w:val="-2"/>
          <w:szCs w:val="28"/>
          <w:lang w:val="fr-FR"/>
        </w:rPr>
        <w:t>n</w:t>
      </w:r>
      <w:r w:rsidR="00B210E9" w:rsidRPr="009C2502">
        <w:rPr>
          <w:color w:val="000000"/>
          <w:spacing w:val="-2"/>
          <w:szCs w:val="28"/>
          <w:lang w:val="fr-FR"/>
        </w:rPr>
        <w:t xml:space="preserve"> truyền phổ biến các mô hình</w:t>
      </w:r>
      <w:r w:rsidR="00CD2BBF" w:rsidRPr="009C2502">
        <w:rPr>
          <w:color w:val="000000"/>
          <w:spacing w:val="-2"/>
          <w:szCs w:val="28"/>
          <w:lang w:val="fr-FR"/>
        </w:rPr>
        <w:t xml:space="preserve"> quản lý, duy trì và phát triển thương hiệu sản phẩm điển hình trên địa bàn tỉnh</w:t>
      </w:r>
      <w:r w:rsidRPr="009C2502">
        <w:rPr>
          <w:color w:val="000000"/>
          <w:spacing w:val="-2"/>
          <w:szCs w:val="28"/>
          <w:lang w:val="fr-FR"/>
        </w:rPr>
        <w:t>.</w:t>
      </w:r>
    </w:p>
    <w:p w14:paraId="0E59788F" w14:textId="6256FAB0" w:rsidR="00B417EF" w:rsidRPr="00BE4E25" w:rsidRDefault="00B417EF" w:rsidP="005F0894">
      <w:pPr>
        <w:spacing w:before="120"/>
        <w:ind w:firstLine="720"/>
        <w:rPr>
          <w:color w:val="000000"/>
          <w:szCs w:val="28"/>
          <w:lang w:val="fr-FR"/>
        </w:rPr>
      </w:pPr>
      <w:r w:rsidRPr="00BE4E25">
        <w:rPr>
          <w:color w:val="000000"/>
          <w:szCs w:val="28"/>
          <w:lang w:val="fr-FR"/>
        </w:rPr>
        <w:t xml:space="preserve">- </w:t>
      </w:r>
      <w:r w:rsidR="00E72E76" w:rsidRPr="00BE4E25">
        <w:rPr>
          <w:color w:val="000000"/>
          <w:szCs w:val="28"/>
          <w:lang w:val="fr-FR"/>
        </w:rPr>
        <w:t xml:space="preserve">Xây dựng các phóng sự </w:t>
      </w:r>
      <w:r w:rsidR="00E64111" w:rsidRPr="00BE4E25">
        <w:rPr>
          <w:color w:val="000000"/>
          <w:szCs w:val="28"/>
          <w:lang w:val="fr-FR"/>
        </w:rPr>
        <w:t xml:space="preserve">tuyên truyền, </w:t>
      </w:r>
      <w:r w:rsidR="00D55932" w:rsidRPr="00BE4E25">
        <w:rPr>
          <w:color w:val="000000"/>
          <w:szCs w:val="28"/>
          <w:lang w:val="fr-FR"/>
        </w:rPr>
        <w:t xml:space="preserve">quảng bá, </w:t>
      </w:r>
      <w:r w:rsidR="00E64111" w:rsidRPr="00BE4E25">
        <w:rPr>
          <w:color w:val="000000"/>
          <w:szCs w:val="28"/>
          <w:lang w:val="fr-FR"/>
        </w:rPr>
        <w:t>giới thiệu sản phẩm nông sản có thương hiệu của tỉnh</w:t>
      </w:r>
      <w:r w:rsidR="00D55932" w:rsidRPr="00BE4E25">
        <w:rPr>
          <w:color w:val="000000"/>
          <w:szCs w:val="28"/>
          <w:lang w:val="fr-FR"/>
        </w:rPr>
        <w:t>; các quy trình sản xuất sản phẩm an toàn</w:t>
      </w:r>
      <w:r w:rsidR="0071528C" w:rsidRPr="00BE4E25">
        <w:rPr>
          <w:color w:val="FF0000"/>
          <w:szCs w:val="28"/>
          <w:lang w:val="fr-FR"/>
        </w:rPr>
        <w:t>;</w:t>
      </w:r>
      <w:r w:rsidR="00A9224A" w:rsidRPr="00BE4E25">
        <w:rPr>
          <w:color w:val="000000"/>
          <w:szCs w:val="28"/>
          <w:lang w:val="fr-FR"/>
        </w:rPr>
        <w:t xml:space="preserve"> </w:t>
      </w:r>
      <w:r w:rsidR="00163341" w:rsidRPr="00BE4E25">
        <w:rPr>
          <w:color w:val="000000"/>
          <w:szCs w:val="28"/>
          <w:lang w:val="fr-FR"/>
        </w:rPr>
        <w:t>hệ thống nhận diện các sản phẩm có thương hiệu của tỉnh.</w:t>
      </w:r>
    </w:p>
    <w:p w14:paraId="1972C56B" w14:textId="77903A54" w:rsidR="00163341" w:rsidRPr="00BE4E25" w:rsidRDefault="0048755E" w:rsidP="005F0894">
      <w:pPr>
        <w:spacing w:before="120"/>
        <w:ind w:firstLine="720"/>
        <w:rPr>
          <w:color w:val="000000"/>
          <w:szCs w:val="28"/>
          <w:lang w:val="fr-FR"/>
        </w:rPr>
      </w:pPr>
      <w:r w:rsidRPr="00BE4E25">
        <w:rPr>
          <w:color w:val="000000"/>
          <w:szCs w:val="28"/>
          <w:lang w:val="fr-FR"/>
        </w:rPr>
        <w:t>7</w:t>
      </w:r>
      <w:r w:rsidR="00163341" w:rsidRPr="00BE4E25">
        <w:rPr>
          <w:color w:val="000000"/>
          <w:szCs w:val="28"/>
          <w:lang w:val="fr-FR"/>
        </w:rPr>
        <w:t xml:space="preserve">. </w:t>
      </w:r>
      <w:r w:rsidR="00E55DCC" w:rsidRPr="00BE4E25">
        <w:rPr>
          <w:color w:val="000000"/>
          <w:szCs w:val="28"/>
          <w:lang w:val="fr-FR"/>
        </w:rPr>
        <w:t>Cục Quản lý Thị trường tỉnh</w:t>
      </w:r>
    </w:p>
    <w:p w14:paraId="630C4793" w14:textId="731AB321" w:rsidR="00B47F6B" w:rsidRPr="00BE4E25" w:rsidRDefault="00E55DCC" w:rsidP="005F0894">
      <w:pPr>
        <w:spacing w:before="120"/>
        <w:ind w:firstLine="720"/>
        <w:rPr>
          <w:color w:val="000000"/>
          <w:szCs w:val="28"/>
          <w:lang w:val="fr-FR"/>
        </w:rPr>
      </w:pPr>
      <w:r w:rsidRPr="00BE4E25">
        <w:rPr>
          <w:color w:val="000000"/>
          <w:szCs w:val="28"/>
          <w:lang w:val="fr-FR"/>
        </w:rPr>
        <w:t>Tăng cường công tác kiểm tra</w:t>
      </w:r>
      <w:r w:rsidR="006D5342" w:rsidRPr="00BE4E25">
        <w:rPr>
          <w:color w:val="000000"/>
          <w:szCs w:val="28"/>
          <w:lang w:val="fr-FR"/>
        </w:rPr>
        <w:t xml:space="preserve">, xử lý nghiêm các hành vi xâm phạm quyền </w:t>
      </w:r>
      <w:r w:rsidR="0076622E" w:rsidRPr="00BE4E25">
        <w:rPr>
          <w:color w:val="000000"/>
          <w:szCs w:val="28"/>
          <w:lang w:val="fr-FR"/>
        </w:rPr>
        <w:t>đối với các sản phẩm có thương hiệu trên địa bàn tỉnh.</w:t>
      </w:r>
    </w:p>
    <w:p w14:paraId="6922CAF6" w14:textId="77777777" w:rsidR="00466407" w:rsidRPr="00BE4E25" w:rsidRDefault="0048755E" w:rsidP="005F0894">
      <w:pPr>
        <w:spacing w:before="120"/>
        <w:ind w:firstLine="720"/>
        <w:rPr>
          <w:color w:val="000000"/>
          <w:szCs w:val="28"/>
          <w:lang w:val="fr-FR"/>
        </w:rPr>
      </w:pPr>
      <w:r w:rsidRPr="00BE4E25">
        <w:rPr>
          <w:color w:val="000000"/>
          <w:szCs w:val="28"/>
          <w:lang w:val="fr-FR"/>
        </w:rPr>
        <w:t>8</w:t>
      </w:r>
      <w:r w:rsidR="00466407" w:rsidRPr="00BE4E25">
        <w:rPr>
          <w:color w:val="000000"/>
          <w:szCs w:val="28"/>
          <w:lang w:val="fr-FR"/>
        </w:rPr>
        <w:t>. Các tổ chức chính trị, xã hội, đoàn thể</w:t>
      </w:r>
    </w:p>
    <w:p w14:paraId="76D1232B" w14:textId="77777777" w:rsidR="00466407" w:rsidRPr="00BE4E25" w:rsidRDefault="00AE717C" w:rsidP="005F0894">
      <w:pPr>
        <w:spacing w:before="120"/>
        <w:ind w:firstLine="720"/>
        <w:rPr>
          <w:rFonts w:eastAsia="Times New Roman"/>
          <w:color w:val="FF0000"/>
          <w:lang w:val="fr-FR"/>
        </w:rPr>
      </w:pPr>
      <w:r w:rsidRPr="00BE4E25">
        <w:rPr>
          <w:rFonts w:eastAsia="Times New Roman"/>
          <w:lang w:val="fr-FR"/>
        </w:rPr>
        <w:t xml:space="preserve">Đề nghị các tổ chức chính trị, xã hội, đoàn thể, các hội ngành nghề vận động hội viên, đoàn viên tích cực tham gia tuyên truyền thực hiện tốt các quy định của Nhà nước về quản lý </w:t>
      </w:r>
      <w:r w:rsidRPr="00BE4E25">
        <w:rPr>
          <w:lang w:val="fr-FR"/>
        </w:rPr>
        <w:t>nhà nước đối với các sản phẩm đã được cấp văn bằng bảo hộ trên đị</w:t>
      </w:r>
      <w:r w:rsidR="00015D10" w:rsidRPr="00BE4E25">
        <w:rPr>
          <w:lang w:val="fr-FR"/>
        </w:rPr>
        <w:t>a bàn t</w:t>
      </w:r>
      <w:r w:rsidRPr="00BE4E25">
        <w:rPr>
          <w:lang w:val="fr-FR"/>
        </w:rPr>
        <w:t>ỉnh,</w:t>
      </w:r>
      <w:r w:rsidRPr="00BE4E25">
        <w:rPr>
          <w:bCs/>
          <w:lang w:val="fr-FR"/>
        </w:rPr>
        <w:t xml:space="preserve"> </w:t>
      </w:r>
      <w:r w:rsidRPr="00BE4E25">
        <w:rPr>
          <w:rFonts w:eastAsia="Times New Roman"/>
          <w:lang w:val="fr-FR"/>
        </w:rPr>
        <w:t>góp phần nâng cao chất lượng, danh tiếng, giá trị sản phẩm có thương hiệu</w:t>
      </w:r>
      <w:r w:rsidR="005F2C34" w:rsidRPr="00BE4E25">
        <w:rPr>
          <w:rFonts w:eastAsia="Times New Roman"/>
          <w:lang w:val="fr-FR"/>
        </w:rPr>
        <w:t xml:space="preserve"> của tỉnh</w:t>
      </w:r>
      <w:r w:rsidR="0052163D" w:rsidRPr="00BE4E25">
        <w:rPr>
          <w:rFonts w:eastAsia="Times New Roman"/>
          <w:lang w:val="fr-FR"/>
        </w:rPr>
        <w:t xml:space="preserve"> gắn với thực hiện Nghị quyết Đại hội đảng bộ tỉnh lần thứ XV, nhiệm kỳ 2020 - 2025; Chương trình xây dựng nông thôn mới, </w:t>
      </w:r>
      <w:r w:rsidR="00370661" w:rsidRPr="00BE4E25">
        <w:rPr>
          <w:rFonts w:eastAsia="Times New Roman"/>
          <w:lang w:val="fr-FR"/>
        </w:rPr>
        <w:t>Chương trình mỗi xã một sản phẩm (</w:t>
      </w:r>
      <w:r w:rsidR="0052163D" w:rsidRPr="00BE4E25">
        <w:rPr>
          <w:rFonts w:eastAsia="Times New Roman"/>
          <w:lang w:val="fr-FR"/>
        </w:rPr>
        <w:t>OCOP</w:t>
      </w:r>
      <w:r w:rsidR="00370661" w:rsidRPr="00BE4E25">
        <w:rPr>
          <w:rFonts w:eastAsia="Times New Roman"/>
          <w:lang w:val="fr-FR"/>
        </w:rPr>
        <w:t>)</w:t>
      </w:r>
      <w:r w:rsidR="0052163D" w:rsidRPr="00BE4E25">
        <w:rPr>
          <w:rFonts w:eastAsia="Times New Roman"/>
          <w:lang w:val="fr-FR"/>
        </w:rPr>
        <w:t xml:space="preserve"> trên địa bàn</w:t>
      </w:r>
      <w:r w:rsidR="005F2C34" w:rsidRPr="00BE4E25">
        <w:rPr>
          <w:rFonts w:eastAsia="Times New Roman"/>
          <w:lang w:val="fr-FR"/>
        </w:rPr>
        <w:t>.</w:t>
      </w:r>
    </w:p>
    <w:p w14:paraId="503F26BA" w14:textId="77777777" w:rsidR="00D32BFC" w:rsidRPr="00BE4E25" w:rsidRDefault="0048755E" w:rsidP="005F0894">
      <w:pPr>
        <w:spacing w:before="120"/>
        <w:ind w:firstLine="720"/>
        <w:rPr>
          <w:color w:val="000000"/>
          <w:szCs w:val="28"/>
          <w:lang w:val="fr-FR"/>
        </w:rPr>
      </w:pPr>
      <w:r w:rsidRPr="00BE4E25">
        <w:rPr>
          <w:color w:val="000000"/>
          <w:szCs w:val="28"/>
          <w:lang w:val="fr-FR"/>
        </w:rPr>
        <w:t xml:space="preserve">9. </w:t>
      </w:r>
      <w:r w:rsidR="00D32BFC" w:rsidRPr="00BE4E25">
        <w:rPr>
          <w:color w:val="000000"/>
          <w:szCs w:val="28"/>
          <w:lang w:val="fr-FR"/>
        </w:rPr>
        <w:t>UBND các huyện, thành phố</w:t>
      </w:r>
    </w:p>
    <w:p w14:paraId="21BD7C06" w14:textId="2D678619" w:rsidR="00D32BFC" w:rsidRPr="00BE4E25" w:rsidRDefault="00D32BFC" w:rsidP="005F0894">
      <w:pPr>
        <w:spacing w:before="120"/>
        <w:ind w:firstLine="720"/>
        <w:rPr>
          <w:color w:val="000000"/>
          <w:szCs w:val="28"/>
          <w:lang w:val="fr-FR"/>
        </w:rPr>
      </w:pPr>
      <w:r w:rsidRPr="00BE4E25">
        <w:rPr>
          <w:color w:val="000000"/>
          <w:szCs w:val="28"/>
          <w:lang w:val="fr-FR"/>
        </w:rPr>
        <w:t>- Hỗ trợ, khuyến khích các tổ chức, cá nhân, hộ gia đình tổ chức sản xuất theo hướng tập trung, áp dụng tiến bộ khoa học, chuyên canh các vùng sản xuất sản phẩm có thương hiệu.</w:t>
      </w:r>
    </w:p>
    <w:p w14:paraId="7D4BAC78" w14:textId="08D34E17" w:rsidR="00D32BFC" w:rsidRPr="00BE4E25" w:rsidRDefault="00D32BFC" w:rsidP="005F0894">
      <w:pPr>
        <w:spacing w:before="120"/>
        <w:ind w:firstLine="720"/>
        <w:rPr>
          <w:color w:val="000000"/>
          <w:szCs w:val="28"/>
          <w:lang w:val="fr-FR"/>
        </w:rPr>
      </w:pPr>
      <w:r w:rsidRPr="00BE4E25">
        <w:rPr>
          <w:color w:val="000000"/>
          <w:szCs w:val="28"/>
          <w:lang w:val="fr-FR"/>
        </w:rPr>
        <w:t>- Tăng cường chỉ đạo các tổ chức, đơn vị, doanh nghiệp, hợp tác xã được cấp quyền sử dụng nhãn hiệu duy trì và phát huy hiệu quả các nhãn hiệu được công nhận trên địa bàn; chỉ đạo và kiểm tra các tổ chức, cá nhân trong việc chấp hành thực hiệ</w:t>
      </w:r>
      <w:r w:rsidR="00015D10" w:rsidRPr="00BE4E25">
        <w:rPr>
          <w:color w:val="000000"/>
          <w:szCs w:val="28"/>
          <w:lang w:val="fr-FR"/>
        </w:rPr>
        <w:t>n các Q</w:t>
      </w:r>
      <w:r w:rsidRPr="00BE4E25">
        <w:rPr>
          <w:color w:val="000000"/>
          <w:szCs w:val="28"/>
          <w:lang w:val="fr-FR"/>
        </w:rPr>
        <w:t>uy chế quản lý nhãn hiệu trên địa bàn.</w:t>
      </w:r>
    </w:p>
    <w:p w14:paraId="5B2483EF" w14:textId="31B89E5E" w:rsidR="00136057" w:rsidRPr="00BE4E25" w:rsidRDefault="00D32BFC" w:rsidP="005F0894">
      <w:pPr>
        <w:spacing w:before="120"/>
        <w:ind w:firstLine="720"/>
        <w:rPr>
          <w:color w:val="000000"/>
          <w:szCs w:val="28"/>
          <w:lang w:val="fr-FR"/>
        </w:rPr>
      </w:pPr>
      <w:r w:rsidRPr="00BE4E25">
        <w:rPr>
          <w:color w:val="000000"/>
          <w:szCs w:val="28"/>
          <w:lang w:val="fr-FR"/>
        </w:rPr>
        <w:t>- Chủ động huy động, bố trí nguồn kinh phí cho duy trì và phát triển thương hiệu sản phẩm trên địa bàn; lồng ghép việc phát triển thương hiệu sản phẩm với các nhiệm vụ phát triển của ngành, địa phương và chương trình, kế hoạch khác.</w:t>
      </w:r>
    </w:p>
    <w:p w14:paraId="22E649E8" w14:textId="77777777" w:rsidR="00CE75D7" w:rsidRPr="00BE4E25" w:rsidRDefault="00CE75D7" w:rsidP="005F0894">
      <w:pPr>
        <w:spacing w:before="120"/>
        <w:ind w:firstLine="720"/>
        <w:rPr>
          <w:color w:val="000000"/>
          <w:szCs w:val="28"/>
          <w:lang w:val="fr-FR"/>
        </w:rPr>
      </w:pPr>
      <w:r w:rsidRPr="00BE4E25">
        <w:rPr>
          <w:color w:val="000000"/>
          <w:szCs w:val="28"/>
          <w:lang w:val="fr-FR"/>
        </w:rPr>
        <w:lastRenderedPageBreak/>
        <w:t>10. Các chủ sở hữu nhãn hiệu, các tổ chức Hội chỉ dẫn địa lý</w:t>
      </w:r>
    </w:p>
    <w:p w14:paraId="77AE1A33" w14:textId="4DC5A0DA" w:rsidR="0056151C" w:rsidRPr="00BE4E25" w:rsidRDefault="00CE75D7" w:rsidP="005F0894">
      <w:pPr>
        <w:spacing w:before="120"/>
        <w:ind w:firstLine="720"/>
        <w:rPr>
          <w:color w:val="000000"/>
          <w:szCs w:val="28"/>
          <w:lang w:val="fr-FR"/>
        </w:rPr>
      </w:pPr>
      <w:r w:rsidRPr="00BE4E25">
        <w:rPr>
          <w:color w:val="000000"/>
          <w:szCs w:val="28"/>
          <w:lang w:val="fr-FR"/>
        </w:rPr>
        <w:t>- Tăng cường quản lý và kiểm soát quy trình kỹ thuật trồng, chăm sóc, thu hoạch, bảo quản sản phẩm có thương hiệu thuộc trách nhiệm; tuyên truyền, vận động các tổ chức, cá nhân tuân thủ và phát huy hiệu quả việc sử dụng nhãn hiệu; nâng cao chất lượng, giá trị của sản phẩm.</w:t>
      </w:r>
    </w:p>
    <w:p w14:paraId="6D301D52" w14:textId="308DDF8B" w:rsidR="00170640" w:rsidRPr="00BE4E25" w:rsidRDefault="00A9224A" w:rsidP="005F0894">
      <w:pPr>
        <w:spacing w:before="120"/>
        <w:ind w:firstLine="720"/>
        <w:rPr>
          <w:szCs w:val="28"/>
          <w:lang w:val="fr-FR"/>
        </w:rPr>
      </w:pPr>
      <w:r w:rsidRPr="00BE4E25">
        <w:rPr>
          <w:szCs w:val="28"/>
          <w:lang w:val="fr-FR"/>
        </w:rPr>
        <w:t>- Phối hợp vớ</w:t>
      </w:r>
      <w:r w:rsidR="006B3F49" w:rsidRPr="00BE4E25">
        <w:rPr>
          <w:szCs w:val="28"/>
          <w:lang w:val="fr-FR"/>
        </w:rPr>
        <w:t xml:space="preserve">i </w:t>
      </w:r>
      <w:r w:rsidR="007906E9" w:rsidRPr="00BE4E25">
        <w:rPr>
          <w:szCs w:val="28"/>
          <w:lang w:val="fr-FR"/>
        </w:rPr>
        <w:t>các cơ quan</w:t>
      </w:r>
      <w:r w:rsidR="00B81236" w:rsidRPr="00BE4E25">
        <w:rPr>
          <w:szCs w:val="28"/>
          <w:lang w:val="fr-FR"/>
        </w:rPr>
        <w:t xml:space="preserve"> có liên quan kiểm tra, </w:t>
      </w:r>
      <w:r w:rsidR="009463FD" w:rsidRPr="00BE4E25">
        <w:rPr>
          <w:szCs w:val="28"/>
          <w:lang w:val="fr-FR"/>
        </w:rPr>
        <w:t>giám</w:t>
      </w:r>
      <w:r w:rsidR="00B81236" w:rsidRPr="00BE4E25">
        <w:rPr>
          <w:szCs w:val="28"/>
          <w:lang w:val="fr-FR"/>
        </w:rPr>
        <w:t xml:space="preserve"> sát việc thực hiện các quy định về quản lý, kiểm soát </w:t>
      </w:r>
      <w:r w:rsidR="00397CFD" w:rsidRPr="00BE4E25">
        <w:rPr>
          <w:szCs w:val="28"/>
          <w:lang w:val="fr-FR"/>
        </w:rPr>
        <w:t xml:space="preserve">chất lượng </w:t>
      </w:r>
      <w:r w:rsidR="00B81236" w:rsidRPr="00BE4E25">
        <w:rPr>
          <w:szCs w:val="28"/>
          <w:lang w:val="fr-FR"/>
        </w:rPr>
        <w:t>sản phẩm có thương hiệu</w:t>
      </w:r>
      <w:r w:rsidR="00397CFD" w:rsidRPr="00BE4E25">
        <w:rPr>
          <w:szCs w:val="28"/>
          <w:lang w:val="fr-FR"/>
        </w:rPr>
        <w:t>.</w:t>
      </w:r>
    </w:p>
    <w:p w14:paraId="69E1CA4C" w14:textId="23C509F9" w:rsidR="00CE75D7" w:rsidRPr="00BE4E25" w:rsidRDefault="00CE75D7" w:rsidP="005F0894">
      <w:pPr>
        <w:spacing w:before="120"/>
        <w:ind w:firstLine="720"/>
        <w:rPr>
          <w:color w:val="000000"/>
          <w:szCs w:val="28"/>
          <w:lang w:val="fr-FR"/>
        </w:rPr>
      </w:pPr>
      <w:r w:rsidRPr="00BE4E25">
        <w:rPr>
          <w:color w:val="000000"/>
          <w:szCs w:val="28"/>
          <w:lang w:val="fr-FR"/>
        </w:rPr>
        <w:t xml:space="preserve">- Đề nghị cơ quan có thẩm quyền không cấp hoặc thu hồi </w:t>
      </w:r>
      <w:r w:rsidR="00CA0778">
        <w:rPr>
          <w:color w:val="000000"/>
          <w:szCs w:val="28"/>
          <w:lang w:val="fr-FR"/>
        </w:rPr>
        <w:t>G</w:t>
      </w:r>
      <w:r w:rsidRPr="00BE4E25">
        <w:rPr>
          <w:color w:val="000000"/>
          <w:szCs w:val="28"/>
          <w:lang w:val="fr-FR"/>
        </w:rPr>
        <w:t>iấy chứng nhận quyền sử dụng nhãn hiệu đối với các tổ chức, cá nhân không chấp hành các quy định về quản lý và sử dụng nhãn hiệu.</w:t>
      </w:r>
      <w:r w:rsidR="009639ED" w:rsidRPr="00BE4E25">
        <w:rPr>
          <w:color w:val="000000"/>
          <w:szCs w:val="28"/>
          <w:lang w:val="fr-FR"/>
        </w:rPr>
        <w:t xml:space="preserve"> </w:t>
      </w:r>
      <w:bookmarkStart w:id="1" w:name="_GoBack"/>
      <w:bookmarkEnd w:id="1"/>
    </w:p>
    <w:p w14:paraId="161ABB06" w14:textId="77777777" w:rsidR="00235371" w:rsidRPr="00BE4E25" w:rsidRDefault="00EB6095" w:rsidP="005F0894">
      <w:pPr>
        <w:spacing w:before="120"/>
        <w:ind w:firstLine="720"/>
        <w:rPr>
          <w:color w:val="000000"/>
          <w:szCs w:val="28"/>
          <w:lang w:val="fr-FR"/>
        </w:rPr>
      </w:pPr>
      <w:r w:rsidRPr="00BE4E25">
        <w:rPr>
          <w:color w:val="000000"/>
          <w:szCs w:val="28"/>
          <w:lang w:val="fr-FR"/>
        </w:rPr>
        <w:t>11</w:t>
      </w:r>
      <w:r w:rsidR="00235371" w:rsidRPr="00BE4E25">
        <w:rPr>
          <w:color w:val="000000"/>
          <w:szCs w:val="28"/>
          <w:lang w:val="fr-FR"/>
        </w:rPr>
        <w:t xml:space="preserve">. </w:t>
      </w:r>
      <w:r w:rsidR="00F80538" w:rsidRPr="00BE4E25">
        <w:rPr>
          <w:color w:val="000000"/>
          <w:szCs w:val="28"/>
          <w:lang w:val="fr-FR"/>
        </w:rPr>
        <w:t xml:space="preserve">Các tổ chức, cá nhân </w:t>
      </w:r>
      <w:r w:rsidR="00170640" w:rsidRPr="00BE4E25">
        <w:rPr>
          <w:szCs w:val="28"/>
          <w:lang w:val="fr-FR"/>
        </w:rPr>
        <w:t>liên quan</w:t>
      </w:r>
      <w:r w:rsidR="00F80538" w:rsidRPr="00BE4E25">
        <w:rPr>
          <w:color w:val="FF0000"/>
          <w:szCs w:val="28"/>
          <w:lang w:val="fr-FR"/>
        </w:rPr>
        <w:t xml:space="preserve"> </w:t>
      </w:r>
      <w:r w:rsidR="00F80538" w:rsidRPr="00BE4E25">
        <w:rPr>
          <w:color w:val="000000"/>
          <w:szCs w:val="28"/>
          <w:lang w:val="fr-FR"/>
        </w:rPr>
        <w:t>hoạt động sản xuất, kinh doanh sản phẩm có thương hiệu</w:t>
      </w:r>
    </w:p>
    <w:p w14:paraId="1A85A0DC" w14:textId="77777777" w:rsidR="00F80538" w:rsidRPr="00BE4E25" w:rsidRDefault="005F2C34" w:rsidP="005F0894">
      <w:pPr>
        <w:spacing w:before="120"/>
        <w:ind w:firstLine="720"/>
        <w:rPr>
          <w:color w:val="000000"/>
          <w:szCs w:val="28"/>
          <w:lang w:val="fr-FR"/>
        </w:rPr>
      </w:pPr>
      <w:r w:rsidRPr="00BE4E25">
        <w:rPr>
          <w:color w:val="000000"/>
          <w:szCs w:val="28"/>
          <w:lang w:val="fr-FR"/>
        </w:rPr>
        <w:t>Tích cực tham gia xây dựng, duy trì và phát triển</w:t>
      </w:r>
      <w:r w:rsidR="00086B33" w:rsidRPr="00BE4E25">
        <w:rPr>
          <w:color w:val="000000"/>
          <w:szCs w:val="28"/>
          <w:lang w:val="fr-FR"/>
        </w:rPr>
        <w:t xml:space="preserve"> sản phẩm có thương hiệu của tỉnh;</w:t>
      </w:r>
      <w:r w:rsidR="00493A07" w:rsidRPr="00BE4E25">
        <w:rPr>
          <w:color w:val="000000"/>
          <w:szCs w:val="28"/>
          <w:lang w:val="fr-FR"/>
        </w:rPr>
        <w:t xml:space="preserve"> nâng cao ý thức, trách nhiệm trong quản lý, phòng ngừa, bảo vệ đấu tranh với các hành vi gian lận</w:t>
      </w:r>
      <w:r w:rsidR="008314E3" w:rsidRPr="00BE4E25">
        <w:rPr>
          <w:color w:val="000000"/>
          <w:szCs w:val="28"/>
          <w:lang w:val="fr-FR"/>
        </w:rPr>
        <w:t xml:space="preserve"> trong sử dụng nhãn hiệu sản phẩm</w:t>
      </w:r>
      <w:r w:rsidR="002340D5" w:rsidRPr="00BE4E25">
        <w:rPr>
          <w:color w:val="000000"/>
          <w:szCs w:val="28"/>
          <w:lang w:val="fr-FR"/>
        </w:rPr>
        <w:t>; chủ động ứng tiến bộ khoa học công nghệ để n</w:t>
      </w:r>
      <w:r w:rsidR="0018595D" w:rsidRPr="00BE4E25">
        <w:rPr>
          <w:color w:val="000000"/>
          <w:szCs w:val="28"/>
          <w:lang w:val="fr-FR"/>
        </w:rPr>
        <w:t>âng</w:t>
      </w:r>
      <w:r w:rsidR="002340D5" w:rsidRPr="00BE4E25">
        <w:rPr>
          <w:color w:val="000000"/>
          <w:szCs w:val="28"/>
          <w:lang w:val="fr-FR"/>
        </w:rPr>
        <w:t xml:space="preserve"> cao giá trị </w:t>
      </w:r>
      <w:r w:rsidR="0018595D" w:rsidRPr="00BE4E25">
        <w:rPr>
          <w:color w:val="000000"/>
          <w:szCs w:val="28"/>
          <w:lang w:val="fr-FR"/>
        </w:rPr>
        <w:t xml:space="preserve">thương hiệu của </w:t>
      </w:r>
      <w:r w:rsidR="002340D5" w:rsidRPr="00BE4E25">
        <w:rPr>
          <w:color w:val="000000"/>
          <w:szCs w:val="28"/>
          <w:lang w:val="fr-FR"/>
        </w:rPr>
        <w:t>sản phẩm</w:t>
      </w:r>
      <w:r w:rsidR="0018595D" w:rsidRPr="00BE4E25">
        <w:rPr>
          <w:color w:val="000000"/>
          <w:szCs w:val="28"/>
          <w:lang w:val="fr-FR"/>
        </w:rPr>
        <w:t>.</w:t>
      </w:r>
    </w:p>
    <w:p w14:paraId="1378DCEF" w14:textId="77777777" w:rsidR="00170640" w:rsidRPr="00BE4E25" w:rsidRDefault="00170640" w:rsidP="005F0894">
      <w:pPr>
        <w:spacing w:before="120"/>
        <w:ind w:firstLine="720"/>
        <w:rPr>
          <w:szCs w:val="28"/>
          <w:lang w:val="fr-FR"/>
        </w:rPr>
      </w:pPr>
      <w:r w:rsidRPr="00BE4E25">
        <w:rPr>
          <w:szCs w:val="28"/>
          <w:lang w:val="fr-FR"/>
        </w:rPr>
        <w:t>Thực hiện tố</w:t>
      </w:r>
      <w:r w:rsidR="009639ED" w:rsidRPr="00BE4E25">
        <w:rPr>
          <w:szCs w:val="28"/>
          <w:lang w:val="fr-FR"/>
        </w:rPr>
        <w:t>t quy định về Quản lý</w:t>
      </w:r>
      <w:r w:rsidR="00670894" w:rsidRPr="00BE4E25">
        <w:rPr>
          <w:szCs w:val="28"/>
          <w:lang w:val="fr-FR"/>
        </w:rPr>
        <w:t>,</w:t>
      </w:r>
      <w:r w:rsidR="009639ED" w:rsidRPr="00BE4E25">
        <w:rPr>
          <w:szCs w:val="28"/>
          <w:lang w:val="fr-FR"/>
        </w:rPr>
        <w:t xml:space="preserve"> Quy chế kiểm soát</w:t>
      </w:r>
      <w:r w:rsidR="00670894" w:rsidRPr="00BE4E25">
        <w:rPr>
          <w:szCs w:val="28"/>
          <w:lang w:val="fr-FR"/>
        </w:rPr>
        <w:t xml:space="preserve"> sản phẩm có thương hiệu; nâng cao ý thức tự kiểm </w:t>
      </w:r>
      <w:r w:rsidR="00D85201" w:rsidRPr="00BE4E25">
        <w:rPr>
          <w:szCs w:val="28"/>
          <w:lang w:val="fr-FR"/>
        </w:rPr>
        <w:t xml:space="preserve">tra việc </w:t>
      </w:r>
      <w:r w:rsidR="0086258D" w:rsidRPr="00BE4E25">
        <w:rPr>
          <w:szCs w:val="28"/>
          <w:lang w:val="fr-FR"/>
        </w:rPr>
        <w:t>tuân thủ quy trình trồng, chăm sóc, thu hoạch và bảo quản sản phẩm nhằm đảm bảo chất lượng, an toàn thực phẩm đối với sản phẩm có thương hiệu.</w:t>
      </w:r>
    </w:p>
    <w:p w14:paraId="1EC07B77" w14:textId="77777777" w:rsidR="00A0066A" w:rsidRPr="00BE4E25" w:rsidRDefault="00A0066A" w:rsidP="005F0894">
      <w:pPr>
        <w:spacing w:before="120"/>
        <w:ind w:firstLine="720"/>
        <w:rPr>
          <w:szCs w:val="28"/>
          <w:lang w:val="fr-FR"/>
        </w:rPr>
      </w:pPr>
      <w:r w:rsidRPr="00BE4E25">
        <w:rPr>
          <w:szCs w:val="28"/>
          <w:lang w:val="fr-FR"/>
        </w:rPr>
        <w:t xml:space="preserve">Đối với các Doanh nghiệp, HTX đã được cấp quyền sử dụng nhãn hiệu, </w:t>
      </w:r>
      <w:r w:rsidR="00E047BF" w:rsidRPr="00BE4E25">
        <w:rPr>
          <w:szCs w:val="28"/>
          <w:lang w:val="fr-FR"/>
        </w:rPr>
        <w:t>thực hiện nghiêm túc việc sử dụng nhãn hiệu</w:t>
      </w:r>
      <w:r w:rsidR="00A548CB" w:rsidRPr="00BE4E25">
        <w:rPr>
          <w:szCs w:val="28"/>
          <w:lang w:val="fr-FR"/>
        </w:rPr>
        <w:t>, in nhãn hiệu (logo) trên các bao bì sản phẩm khi lưu thông trên thị trường.</w:t>
      </w:r>
      <w:r w:rsidR="005C7A36" w:rsidRPr="00BE4E25">
        <w:rPr>
          <w:szCs w:val="28"/>
          <w:lang w:val="fr-FR"/>
        </w:rPr>
        <w:t xml:space="preserve"> Chủ động phối hợp với các cơ quan quản lý các cấp tích cực tham gia hoạt động quảng bá, giới thiệu sản phẩm tại các Hội chợ, các sự k</w:t>
      </w:r>
      <w:r w:rsidR="005666D3" w:rsidRPr="00BE4E25">
        <w:rPr>
          <w:szCs w:val="28"/>
          <w:lang w:val="fr-FR"/>
        </w:rPr>
        <w:t>iện xúc tiến tiêu thụ nông sản.</w:t>
      </w:r>
    </w:p>
    <w:p w14:paraId="594D5860" w14:textId="77777777" w:rsidR="00BB503A" w:rsidRPr="009C2502" w:rsidRDefault="00A32581" w:rsidP="005F0894">
      <w:pPr>
        <w:spacing w:before="120"/>
        <w:ind w:firstLine="720"/>
        <w:rPr>
          <w:color w:val="000000"/>
          <w:spacing w:val="4"/>
          <w:szCs w:val="28"/>
          <w:lang w:val="fr-FR"/>
        </w:rPr>
      </w:pPr>
      <w:r w:rsidRPr="009C2502">
        <w:rPr>
          <w:color w:val="000000"/>
          <w:spacing w:val="4"/>
          <w:szCs w:val="28"/>
          <w:lang w:val="fr-FR"/>
        </w:rPr>
        <w:t>Yêu cầu các sở,</w:t>
      </w:r>
      <w:r w:rsidR="001042E1" w:rsidRPr="009C2502">
        <w:rPr>
          <w:color w:val="000000"/>
          <w:spacing w:val="4"/>
          <w:szCs w:val="28"/>
          <w:lang w:val="fr-FR"/>
        </w:rPr>
        <w:t xml:space="preserve"> </w:t>
      </w:r>
      <w:r w:rsidRPr="009C2502">
        <w:rPr>
          <w:color w:val="000000"/>
          <w:spacing w:val="4"/>
          <w:szCs w:val="28"/>
          <w:lang w:val="fr-FR"/>
        </w:rPr>
        <w:t>ngành,</w:t>
      </w:r>
      <w:r w:rsidR="001042E1" w:rsidRPr="009C2502">
        <w:rPr>
          <w:color w:val="000000"/>
          <w:spacing w:val="4"/>
          <w:szCs w:val="28"/>
          <w:lang w:val="fr-FR"/>
        </w:rPr>
        <w:t xml:space="preserve"> </w:t>
      </w:r>
      <w:r w:rsidRPr="009C2502">
        <w:rPr>
          <w:color w:val="000000"/>
          <w:spacing w:val="4"/>
          <w:szCs w:val="28"/>
          <w:lang w:val="fr-FR"/>
        </w:rPr>
        <w:t>UBND các huyện, thành phố; các tổ chức chính trị</w:t>
      </w:r>
      <w:r w:rsidR="00DD0A13" w:rsidRPr="009C2502">
        <w:rPr>
          <w:color w:val="000000"/>
          <w:spacing w:val="4"/>
          <w:szCs w:val="28"/>
          <w:lang w:val="fr-FR"/>
        </w:rPr>
        <w:t xml:space="preserve">, </w:t>
      </w:r>
      <w:r w:rsidRPr="009C2502">
        <w:rPr>
          <w:color w:val="000000"/>
          <w:spacing w:val="4"/>
          <w:szCs w:val="28"/>
          <w:lang w:val="fr-FR"/>
        </w:rPr>
        <w:t>xã hội</w:t>
      </w:r>
      <w:r w:rsidR="007740FE" w:rsidRPr="009C2502">
        <w:rPr>
          <w:color w:val="000000"/>
          <w:spacing w:val="4"/>
          <w:szCs w:val="28"/>
          <w:lang w:val="fr-FR"/>
        </w:rPr>
        <w:t>; các t</w:t>
      </w:r>
      <w:r w:rsidR="001042E1" w:rsidRPr="009C2502">
        <w:rPr>
          <w:color w:val="000000"/>
          <w:spacing w:val="4"/>
          <w:szCs w:val="28"/>
          <w:lang w:val="fr-FR"/>
        </w:rPr>
        <w:t>ổ</w:t>
      </w:r>
      <w:r w:rsidR="007740FE" w:rsidRPr="009C2502">
        <w:rPr>
          <w:color w:val="000000"/>
          <w:spacing w:val="4"/>
          <w:szCs w:val="28"/>
          <w:lang w:val="fr-FR"/>
        </w:rPr>
        <w:t xml:space="preserve"> chức, cá nhân có liên quan </w:t>
      </w:r>
      <w:r w:rsidR="001B7BB9" w:rsidRPr="009C2502">
        <w:rPr>
          <w:color w:val="000000"/>
          <w:spacing w:val="4"/>
          <w:szCs w:val="28"/>
          <w:lang w:val="fr-FR"/>
        </w:rPr>
        <w:t>triển khai thực hiện nghiêm túc Chỉ thị này./.</w:t>
      </w:r>
    </w:p>
    <w:p w14:paraId="0744340B" w14:textId="77777777" w:rsidR="001042E1" w:rsidRPr="001C1749" w:rsidRDefault="001042E1" w:rsidP="001042E1">
      <w:pPr>
        <w:spacing w:before="60" w:after="60"/>
        <w:ind w:firstLine="720"/>
        <w:rPr>
          <w:color w:val="000000"/>
          <w:szCs w:val="28"/>
          <w:lang w:val="fr-FR"/>
        </w:rPr>
      </w:pPr>
    </w:p>
    <w:tbl>
      <w:tblPr>
        <w:tblStyle w:val="TableGrid"/>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812"/>
        <w:gridCol w:w="3544"/>
      </w:tblGrid>
      <w:tr w:rsidR="000F6C1A" w14:paraId="55FDB854" w14:textId="77777777" w:rsidTr="00880C83">
        <w:tc>
          <w:tcPr>
            <w:tcW w:w="5812" w:type="dxa"/>
          </w:tcPr>
          <w:p w14:paraId="5E8D4351" w14:textId="77777777" w:rsidR="000F6C1A" w:rsidRPr="001C1749" w:rsidRDefault="000F6C1A" w:rsidP="007003DA">
            <w:pPr>
              <w:rPr>
                <w:b/>
                <w:i/>
                <w:color w:val="000000"/>
                <w:sz w:val="24"/>
                <w:szCs w:val="24"/>
                <w:lang w:val="fr-FR"/>
              </w:rPr>
            </w:pPr>
            <w:r w:rsidRPr="001C1749">
              <w:rPr>
                <w:b/>
                <w:i/>
                <w:color w:val="000000"/>
                <w:sz w:val="24"/>
                <w:szCs w:val="24"/>
                <w:lang w:val="fr-FR"/>
              </w:rPr>
              <w:t>Nơi nhận:</w:t>
            </w:r>
          </w:p>
          <w:p w14:paraId="6C5C528A" w14:textId="5D06DCCB" w:rsidR="000F6C1A" w:rsidRPr="001C1749" w:rsidRDefault="000F6C1A" w:rsidP="00DC0AEA">
            <w:pPr>
              <w:tabs>
                <w:tab w:val="left" w:pos="2403"/>
              </w:tabs>
              <w:rPr>
                <w:color w:val="000000"/>
                <w:sz w:val="22"/>
                <w:lang w:val="fr-FR"/>
              </w:rPr>
            </w:pPr>
            <w:r w:rsidRPr="001C1749">
              <w:rPr>
                <w:color w:val="000000"/>
                <w:sz w:val="22"/>
                <w:lang w:val="fr-FR"/>
              </w:rPr>
              <w:t xml:space="preserve">- Bộ </w:t>
            </w:r>
            <w:r w:rsidR="00880C83" w:rsidRPr="001C1749">
              <w:rPr>
                <w:color w:val="000000"/>
                <w:sz w:val="22"/>
                <w:lang w:val="fr-FR"/>
              </w:rPr>
              <w:t xml:space="preserve">Khoa học và Công nghệ </w:t>
            </w:r>
            <w:r w:rsidR="00880C83" w:rsidRPr="001C1749">
              <w:rPr>
                <w:i/>
                <w:color w:val="000000"/>
                <w:sz w:val="22"/>
                <w:lang w:val="fr-FR"/>
              </w:rPr>
              <w:t>(Để báo cáo</w:t>
            </w:r>
            <w:r w:rsidRPr="001C1749">
              <w:rPr>
                <w:i/>
                <w:color w:val="000000"/>
                <w:sz w:val="22"/>
                <w:lang w:val="fr-FR"/>
              </w:rPr>
              <w:t>)</w:t>
            </w:r>
            <w:r w:rsidRPr="001C1749">
              <w:rPr>
                <w:color w:val="000000"/>
                <w:sz w:val="22"/>
                <w:lang w:val="fr-FR"/>
              </w:rPr>
              <w:t>;</w:t>
            </w:r>
            <w:r w:rsidR="00DC0AEA" w:rsidRPr="001C1749">
              <w:rPr>
                <w:color w:val="000000"/>
                <w:sz w:val="22"/>
                <w:lang w:val="fr-FR"/>
              </w:rPr>
              <w:tab/>
            </w:r>
          </w:p>
          <w:p w14:paraId="2CD7695A" w14:textId="797F8725" w:rsidR="000F6C1A" w:rsidRPr="001C1749" w:rsidRDefault="000F6C1A" w:rsidP="007003DA">
            <w:pPr>
              <w:rPr>
                <w:color w:val="000000"/>
                <w:sz w:val="22"/>
                <w:lang w:val="fr-FR"/>
              </w:rPr>
            </w:pPr>
            <w:r w:rsidRPr="001C1749">
              <w:rPr>
                <w:color w:val="000000"/>
                <w:sz w:val="22"/>
                <w:lang w:val="fr-FR"/>
              </w:rPr>
              <w:t>- T</w:t>
            </w:r>
            <w:r w:rsidR="00880C83" w:rsidRPr="001C1749">
              <w:rPr>
                <w:color w:val="000000"/>
                <w:sz w:val="22"/>
                <w:lang w:val="fr-FR"/>
              </w:rPr>
              <w:t>hường trực</w:t>
            </w:r>
            <w:r w:rsidRPr="001C1749">
              <w:rPr>
                <w:color w:val="000000"/>
                <w:sz w:val="22"/>
                <w:lang w:val="fr-FR"/>
              </w:rPr>
              <w:t xml:space="preserve"> Tỉnh ủy </w:t>
            </w:r>
            <w:r w:rsidR="00880C83" w:rsidRPr="001C1749">
              <w:rPr>
                <w:i/>
                <w:color w:val="000000"/>
                <w:sz w:val="22"/>
                <w:lang w:val="fr-FR"/>
              </w:rPr>
              <w:t>(Để báo cáo)</w:t>
            </w:r>
            <w:r w:rsidR="00880C83" w:rsidRPr="001C1749">
              <w:rPr>
                <w:color w:val="000000"/>
                <w:sz w:val="22"/>
                <w:lang w:val="fr-FR"/>
              </w:rPr>
              <w:t>;</w:t>
            </w:r>
          </w:p>
          <w:p w14:paraId="5EF166DA" w14:textId="0E33D7D3" w:rsidR="005D46FB" w:rsidRPr="001C1749" w:rsidRDefault="005D46FB" w:rsidP="007003DA">
            <w:pPr>
              <w:rPr>
                <w:color w:val="000000"/>
                <w:sz w:val="22"/>
                <w:lang w:val="fr-FR"/>
              </w:rPr>
            </w:pPr>
            <w:r w:rsidRPr="001C1749">
              <w:rPr>
                <w:color w:val="000000"/>
                <w:sz w:val="22"/>
                <w:lang w:val="fr-FR"/>
              </w:rPr>
              <w:t xml:space="preserve">- </w:t>
            </w:r>
            <w:r w:rsidRPr="001C1749">
              <w:rPr>
                <w:sz w:val="22"/>
                <w:lang w:val="fr-FR"/>
              </w:rPr>
              <w:t>T</w:t>
            </w:r>
            <w:r w:rsidR="00880C83" w:rsidRPr="001C1749">
              <w:rPr>
                <w:sz w:val="22"/>
                <w:lang w:val="fr-FR"/>
              </w:rPr>
              <w:t>hường trực</w:t>
            </w:r>
            <w:r w:rsidR="00170640" w:rsidRPr="001C1749">
              <w:rPr>
                <w:color w:val="000000"/>
                <w:sz w:val="22"/>
                <w:lang w:val="fr-FR"/>
              </w:rPr>
              <w:t xml:space="preserve"> </w:t>
            </w:r>
            <w:r w:rsidRPr="001C1749">
              <w:rPr>
                <w:color w:val="000000"/>
                <w:sz w:val="22"/>
                <w:lang w:val="fr-FR"/>
              </w:rPr>
              <w:t xml:space="preserve">HĐND tỉnh </w:t>
            </w:r>
            <w:r w:rsidR="00880C83" w:rsidRPr="001C1749">
              <w:rPr>
                <w:i/>
                <w:color w:val="000000"/>
                <w:sz w:val="22"/>
                <w:lang w:val="fr-FR"/>
              </w:rPr>
              <w:t>(Để báo cáo)</w:t>
            </w:r>
            <w:r w:rsidR="00880C83" w:rsidRPr="001C1749">
              <w:rPr>
                <w:color w:val="000000"/>
                <w:sz w:val="22"/>
                <w:lang w:val="fr-FR"/>
              </w:rPr>
              <w:t>;</w:t>
            </w:r>
          </w:p>
          <w:p w14:paraId="1DEF869F" w14:textId="77777777" w:rsidR="000F6C1A" w:rsidRPr="001C1749" w:rsidRDefault="000F6C1A" w:rsidP="007003DA">
            <w:pPr>
              <w:rPr>
                <w:color w:val="000000"/>
                <w:sz w:val="22"/>
                <w:lang w:val="fr-FR"/>
              </w:rPr>
            </w:pPr>
            <w:r w:rsidRPr="001C1749">
              <w:rPr>
                <w:color w:val="000000"/>
                <w:sz w:val="22"/>
                <w:lang w:val="fr-FR"/>
              </w:rPr>
              <w:t xml:space="preserve">- </w:t>
            </w:r>
            <w:r w:rsidR="00FD5E51" w:rsidRPr="001C1749">
              <w:rPr>
                <w:color w:val="000000"/>
                <w:sz w:val="22"/>
                <w:lang w:val="fr-FR"/>
              </w:rPr>
              <w:t>Chủ tịch, các PCT UBND tỉnh;</w:t>
            </w:r>
          </w:p>
          <w:p w14:paraId="5692BE7E" w14:textId="77777777" w:rsidR="00880C83" w:rsidRPr="00880C83" w:rsidRDefault="00880C83" w:rsidP="00880C83">
            <w:pPr>
              <w:rPr>
                <w:color w:val="000000"/>
                <w:sz w:val="22"/>
              </w:rPr>
            </w:pPr>
            <w:r w:rsidRPr="00880C83">
              <w:rPr>
                <w:color w:val="000000"/>
                <w:sz w:val="22"/>
              </w:rPr>
              <w:t>- Cục SHTT</w:t>
            </w:r>
            <w:r>
              <w:rPr>
                <w:color w:val="000000"/>
                <w:sz w:val="22"/>
              </w:rPr>
              <w:t xml:space="preserve"> - Bộ KH&amp;CN;</w:t>
            </w:r>
          </w:p>
          <w:p w14:paraId="090C3564" w14:textId="77777777" w:rsidR="00FD5E51" w:rsidRPr="00880C83" w:rsidRDefault="00166010" w:rsidP="007003DA">
            <w:pPr>
              <w:rPr>
                <w:color w:val="000000"/>
                <w:sz w:val="22"/>
              </w:rPr>
            </w:pPr>
            <w:r w:rsidRPr="00880C83">
              <w:rPr>
                <w:color w:val="000000"/>
                <w:sz w:val="22"/>
              </w:rPr>
              <w:t>- Các s</w:t>
            </w:r>
            <w:r w:rsidR="00FD5E51" w:rsidRPr="00880C83">
              <w:rPr>
                <w:color w:val="000000"/>
                <w:sz w:val="22"/>
              </w:rPr>
              <w:t>ở, ngành của tỉnh;</w:t>
            </w:r>
          </w:p>
          <w:p w14:paraId="3468F693" w14:textId="77777777" w:rsidR="00FD5E51" w:rsidRDefault="00FD5E51" w:rsidP="007003DA">
            <w:pPr>
              <w:rPr>
                <w:color w:val="000000"/>
                <w:sz w:val="22"/>
              </w:rPr>
            </w:pPr>
            <w:r w:rsidRPr="00880C83">
              <w:rPr>
                <w:color w:val="000000"/>
                <w:sz w:val="22"/>
              </w:rPr>
              <w:t>- UBND các huyện, thành phố;</w:t>
            </w:r>
          </w:p>
          <w:p w14:paraId="5D2D1CA7" w14:textId="77777777" w:rsidR="00092358" w:rsidRDefault="00092358" w:rsidP="00092358">
            <w:pPr>
              <w:rPr>
                <w:color w:val="000000"/>
                <w:sz w:val="22"/>
              </w:rPr>
            </w:pPr>
            <w:r w:rsidRPr="00880C83">
              <w:rPr>
                <w:color w:val="000000"/>
                <w:sz w:val="22"/>
              </w:rPr>
              <w:t>- Báo Sơn La;</w:t>
            </w:r>
          </w:p>
          <w:p w14:paraId="39C8368D" w14:textId="77777777" w:rsidR="00DC0AEA" w:rsidRPr="00880C83" w:rsidRDefault="00DC0AEA" w:rsidP="007003DA">
            <w:pPr>
              <w:rPr>
                <w:color w:val="000000"/>
                <w:sz w:val="22"/>
              </w:rPr>
            </w:pPr>
            <w:r w:rsidRPr="00880C83">
              <w:rPr>
                <w:color w:val="000000"/>
                <w:sz w:val="22"/>
              </w:rPr>
              <w:t>- Đài Phát thanh truyền hình tỉnh;</w:t>
            </w:r>
          </w:p>
          <w:p w14:paraId="56A2CBCD" w14:textId="3E71641E" w:rsidR="00880C83" w:rsidRPr="00880C83" w:rsidRDefault="00880C83" w:rsidP="007003DA">
            <w:pPr>
              <w:rPr>
                <w:color w:val="000000"/>
                <w:sz w:val="22"/>
              </w:rPr>
            </w:pPr>
            <w:r>
              <w:rPr>
                <w:color w:val="000000"/>
                <w:sz w:val="22"/>
              </w:rPr>
              <w:t>- Trung tâm Thông tin tỉnh;</w:t>
            </w:r>
          </w:p>
          <w:p w14:paraId="7818FF3C" w14:textId="1F1ABB47" w:rsidR="00DC0AEA" w:rsidRDefault="00DC0AEA" w:rsidP="007003DA">
            <w:pPr>
              <w:rPr>
                <w:color w:val="000000"/>
                <w:szCs w:val="28"/>
              </w:rPr>
            </w:pPr>
            <w:r w:rsidRPr="00880C83">
              <w:rPr>
                <w:color w:val="000000"/>
                <w:sz w:val="22"/>
              </w:rPr>
              <w:t>- Lưu: VT,</w:t>
            </w:r>
            <w:r w:rsidR="00880C83">
              <w:rPr>
                <w:color w:val="000000"/>
                <w:sz w:val="22"/>
              </w:rPr>
              <w:t xml:space="preserve"> KGVX.</w:t>
            </w:r>
          </w:p>
        </w:tc>
        <w:tc>
          <w:tcPr>
            <w:tcW w:w="3544" w:type="dxa"/>
          </w:tcPr>
          <w:p w14:paraId="7204904A" w14:textId="77777777" w:rsidR="000F6C1A" w:rsidRPr="00DC0AEA" w:rsidRDefault="00DC0AEA" w:rsidP="00DC0AEA">
            <w:pPr>
              <w:jc w:val="center"/>
              <w:rPr>
                <w:b/>
                <w:color w:val="000000"/>
                <w:sz w:val="26"/>
                <w:szCs w:val="26"/>
              </w:rPr>
            </w:pPr>
            <w:r w:rsidRPr="00DC0AEA">
              <w:rPr>
                <w:b/>
                <w:color w:val="000000"/>
                <w:sz w:val="26"/>
                <w:szCs w:val="26"/>
              </w:rPr>
              <w:t>KT. CHỦ TỊCH</w:t>
            </w:r>
          </w:p>
          <w:p w14:paraId="5F8F473E" w14:textId="77777777" w:rsidR="00DC0AEA" w:rsidRDefault="00DC0AEA" w:rsidP="00DC0AEA">
            <w:pPr>
              <w:jc w:val="center"/>
              <w:rPr>
                <w:b/>
                <w:color w:val="000000"/>
                <w:sz w:val="26"/>
                <w:szCs w:val="26"/>
              </w:rPr>
            </w:pPr>
            <w:r w:rsidRPr="00DC0AEA">
              <w:rPr>
                <w:b/>
                <w:color w:val="000000"/>
                <w:sz w:val="26"/>
                <w:szCs w:val="26"/>
              </w:rPr>
              <w:t>PHÓ CHỦ TỊCH</w:t>
            </w:r>
          </w:p>
          <w:p w14:paraId="16ACF50F" w14:textId="77777777" w:rsidR="00880C83" w:rsidRDefault="00880C83" w:rsidP="00DC0AEA">
            <w:pPr>
              <w:jc w:val="center"/>
              <w:rPr>
                <w:b/>
                <w:color w:val="000000"/>
                <w:sz w:val="26"/>
                <w:szCs w:val="26"/>
              </w:rPr>
            </w:pPr>
          </w:p>
          <w:p w14:paraId="04420AA2" w14:textId="77777777" w:rsidR="00880C83" w:rsidRDefault="00880C83" w:rsidP="00DC0AEA">
            <w:pPr>
              <w:jc w:val="center"/>
              <w:rPr>
                <w:b/>
                <w:color w:val="000000"/>
                <w:sz w:val="26"/>
                <w:szCs w:val="26"/>
              </w:rPr>
            </w:pPr>
          </w:p>
          <w:p w14:paraId="749E9595" w14:textId="77DACC8C" w:rsidR="00880C83" w:rsidRPr="009C2502" w:rsidRDefault="009C2502" w:rsidP="00DC0AEA">
            <w:pPr>
              <w:jc w:val="center"/>
              <w:rPr>
                <w:color w:val="000000"/>
                <w:sz w:val="26"/>
                <w:szCs w:val="26"/>
              </w:rPr>
            </w:pPr>
            <w:r w:rsidRPr="009C2502">
              <w:rPr>
                <w:color w:val="000000"/>
                <w:sz w:val="26"/>
                <w:szCs w:val="26"/>
              </w:rPr>
              <w:t>(Đã ký)</w:t>
            </w:r>
          </w:p>
          <w:p w14:paraId="02DD5FD5" w14:textId="77777777" w:rsidR="00880C83" w:rsidRDefault="00880C83" w:rsidP="00DC0AEA">
            <w:pPr>
              <w:jc w:val="center"/>
              <w:rPr>
                <w:b/>
                <w:color w:val="000000"/>
                <w:sz w:val="26"/>
                <w:szCs w:val="26"/>
              </w:rPr>
            </w:pPr>
          </w:p>
          <w:p w14:paraId="01B214AC" w14:textId="77777777" w:rsidR="00880C83" w:rsidRDefault="00880C83" w:rsidP="00DC0AEA">
            <w:pPr>
              <w:jc w:val="center"/>
              <w:rPr>
                <w:b/>
                <w:color w:val="000000"/>
                <w:sz w:val="26"/>
                <w:szCs w:val="26"/>
              </w:rPr>
            </w:pPr>
          </w:p>
          <w:p w14:paraId="27CFB6FF" w14:textId="77777777" w:rsidR="00880C83" w:rsidRDefault="00880C83" w:rsidP="00DC0AEA">
            <w:pPr>
              <w:jc w:val="center"/>
              <w:rPr>
                <w:b/>
                <w:color w:val="000000"/>
                <w:sz w:val="26"/>
                <w:szCs w:val="26"/>
              </w:rPr>
            </w:pPr>
          </w:p>
          <w:p w14:paraId="34204B83" w14:textId="66AC1B10" w:rsidR="00880C83" w:rsidRDefault="00880C83" w:rsidP="00DC0AEA">
            <w:pPr>
              <w:jc w:val="center"/>
              <w:rPr>
                <w:color w:val="000000"/>
                <w:szCs w:val="28"/>
              </w:rPr>
            </w:pPr>
            <w:r>
              <w:rPr>
                <w:b/>
                <w:color w:val="000000"/>
                <w:sz w:val="26"/>
                <w:szCs w:val="26"/>
              </w:rPr>
              <w:t>Phạm Văn Thuỷ</w:t>
            </w:r>
          </w:p>
        </w:tc>
      </w:tr>
    </w:tbl>
    <w:p w14:paraId="01956342" w14:textId="77777777" w:rsidR="001B7BB9" w:rsidRDefault="001B7BB9" w:rsidP="007003DA">
      <w:pPr>
        <w:ind w:firstLine="720"/>
        <w:rPr>
          <w:color w:val="000000"/>
          <w:szCs w:val="28"/>
        </w:rPr>
      </w:pPr>
    </w:p>
    <w:sectPr w:rsidR="001B7BB9" w:rsidSect="005F0894">
      <w:pgSz w:w="11907" w:h="16840" w:code="9"/>
      <w:pgMar w:top="1474" w:right="1134" w:bottom="147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7D90E" w14:textId="77777777" w:rsidR="009D27EE" w:rsidRDefault="009D27EE" w:rsidP="006E1E27">
      <w:r>
        <w:separator/>
      </w:r>
    </w:p>
  </w:endnote>
  <w:endnote w:type="continuationSeparator" w:id="0">
    <w:p w14:paraId="0857A804" w14:textId="77777777" w:rsidR="009D27EE" w:rsidRDefault="009D27EE" w:rsidP="006E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69C60" w14:textId="77777777" w:rsidR="009D27EE" w:rsidRDefault="009D27EE" w:rsidP="006E1E27">
      <w:r>
        <w:separator/>
      </w:r>
    </w:p>
  </w:footnote>
  <w:footnote w:type="continuationSeparator" w:id="0">
    <w:p w14:paraId="15B51E78" w14:textId="77777777" w:rsidR="009D27EE" w:rsidRDefault="009D27EE" w:rsidP="006E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71F"/>
    <w:multiLevelType w:val="hybridMultilevel"/>
    <w:tmpl w:val="4950085C"/>
    <w:lvl w:ilvl="0" w:tplc="D422B3E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15"/>
    <w:rsid w:val="00015D10"/>
    <w:rsid w:val="000201EA"/>
    <w:rsid w:val="000317E5"/>
    <w:rsid w:val="000427AF"/>
    <w:rsid w:val="00054971"/>
    <w:rsid w:val="0005686B"/>
    <w:rsid w:val="00056950"/>
    <w:rsid w:val="00086B33"/>
    <w:rsid w:val="000912ED"/>
    <w:rsid w:val="00092358"/>
    <w:rsid w:val="000962E8"/>
    <w:rsid w:val="00096A71"/>
    <w:rsid w:val="000B2FC1"/>
    <w:rsid w:val="000B5D1B"/>
    <w:rsid w:val="000C6656"/>
    <w:rsid w:val="000E6838"/>
    <w:rsid w:val="000F1CE1"/>
    <w:rsid w:val="000F6C1A"/>
    <w:rsid w:val="001042E1"/>
    <w:rsid w:val="00116303"/>
    <w:rsid w:val="00136057"/>
    <w:rsid w:val="00141419"/>
    <w:rsid w:val="00155186"/>
    <w:rsid w:val="00160DC3"/>
    <w:rsid w:val="001610C9"/>
    <w:rsid w:val="001611D2"/>
    <w:rsid w:val="00163341"/>
    <w:rsid w:val="00166010"/>
    <w:rsid w:val="00170640"/>
    <w:rsid w:val="00183415"/>
    <w:rsid w:val="0018595D"/>
    <w:rsid w:val="00186A92"/>
    <w:rsid w:val="001A09BC"/>
    <w:rsid w:val="001A5410"/>
    <w:rsid w:val="001B13E8"/>
    <w:rsid w:val="001B7BB9"/>
    <w:rsid w:val="001C1749"/>
    <w:rsid w:val="001D5FBD"/>
    <w:rsid w:val="001E0816"/>
    <w:rsid w:val="002214C2"/>
    <w:rsid w:val="00230DBE"/>
    <w:rsid w:val="002340D5"/>
    <w:rsid w:val="00235371"/>
    <w:rsid w:val="00247404"/>
    <w:rsid w:val="00271AD5"/>
    <w:rsid w:val="0028322D"/>
    <w:rsid w:val="00286ACD"/>
    <w:rsid w:val="00294A06"/>
    <w:rsid w:val="002A100F"/>
    <w:rsid w:val="002C5221"/>
    <w:rsid w:val="002C64A2"/>
    <w:rsid w:val="002C6DB4"/>
    <w:rsid w:val="002D7449"/>
    <w:rsid w:val="002E5A1B"/>
    <w:rsid w:val="00326BEF"/>
    <w:rsid w:val="00331C9C"/>
    <w:rsid w:val="00337C21"/>
    <w:rsid w:val="003452F2"/>
    <w:rsid w:val="00345C60"/>
    <w:rsid w:val="00351600"/>
    <w:rsid w:val="00354B85"/>
    <w:rsid w:val="0035559D"/>
    <w:rsid w:val="00363E46"/>
    <w:rsid w:val="00364693"/>
    <w:rsid w:val="0036639B"/>
    <w:rsid w:val="00370661"/>
    <w:rsid w:val="00376A14"/>
    <w:rsid w:val="00381C50"/>
    <w:rsid w:val="00385A3D"/>
    <w:rsid w:val="00385B4F"/>
    <w:rsid w:val="00397CFD"/>
    <w:rsid w:val="003A00C4"/>
    <w:rsid w:val="003B7110"/>
    <w:rsid w:val="003C226A"/>
    <w:rsid w:val="003C649D"/>
    <w:rsid w:val="003E08E7"/>
    <w:rsid w:val="003E1EEB"/>
    <w:rsid w:val="003E4028"/>
    <w:rsid w:val="003E45CE"/>
    <w:rsid w:val="003E61BC"/>
    <w:rsid w:val="003F2422"/>
    <w:rsid w:val="00417336"/>
    <w:rsid w:val="00422103"/>
    <w:rsid w:val="004229F6"/>
    <w:rsid w:val="00447EC7"/>
    <w:rsid w:val="004569D4"/>
    <w:rsid w:val="00466407"/>
    <w:rsid w:val="00472CC6"/>
    <w:rsid w:val="004748B7"/>
    <w:rsid w:val="004858CB"/>
    <w:rsid w:val="0048755E"/>
    <w:rsid w:val="00493A07"/>
    <w:rsid w:val="004A40F8"/>
    <w:rsid w:val="004B1199"/>
    <w:rsid w:val="004D2754"/>
    <w:rsid w:val="004D6741"/>
    <w:rsid w:val="004D75BC"/>
    <w:rsid w:val="004E18BA"/>
    <w:rsid w:val="004E6E5E"/>
    <w:rsid w:val="004F0A10"/>
    <w:rsid w:val="00505301"/>
    <w:rsid w:val="00510C95"/>
    <w:rsid w:val="0052163D"/>
    <w:rsid w:val="00525B4E"/>
    <w:rsid w:val="00527961"/>
    <w:rsid w:val="005366B9"/>
    <w:rsid w:val="005436FC"/>
    <w:rsid w:val="0056151C"/>
    <w:rsid w:val="005616D2"/>
    <w:rsid w:val="005666D3"/>
    <w:rsid w:val="00585286"/>
    <w:rsid w:val="00586948"/>
    <w:rsid w:val="00587C84"/>
    <w:rsid w:val="00597A40"/>
    <w:rsid w:val="005B12F0"/>
    <w:rsid w:val="005C7A36"/>
    <w:rsid w:val="005D41F3"/>
    <w:rsid w:val="005D46FB"/>
    <w:rsid w:val="005D5BEF"/>
    <w:rsid w:val="005E5D6D"/>
    <w:rsid w:val="005F0894"/>
    <w:rsid w:val="005F0E18"/>
    <w:rsid w:val="005F2247"/>
    <w:rsid w:val="005F2C34"/>
    <w:rsid w:val="0060209D"/>
    <w:rsid w:val="00631A4B"/>
    <w:rsid w:val="00632AD1"/>
    <w:rsid w:val="006352EB"/>
    <w:rsid w:val="00640B89"/>
    <w:rsid w:val="00646618"/>
    <w:rsid w:val="00663739"/>
    <w:rsid w:val="00667B7D"/>
    <w:rsid w:val="00670894"/>
    <w:rsid w:val="00674A16"/>
    <w:rsid w:val="0067725C"/>
    <w:rsid w:val="0068455E"/>
    <w:rsid w:val="00685773"/>
    <w:rsid w:val="006913F7"/>
    <w:rsid w:val="006B27B6"/>
    <w:rsid w:val="006B28D0"/>
    <w:rsid w:val="006B3F49"/>
    <w:rsid w:val="006B7CEC"/>
    <w:rsid w:val="006C37E3"/>
    <w:rsid w:val="006D3269"/>
    <w:rsid w:val="006D5342"/>
    <w:rsid w:val="006D5399"/>
    <w:rsid w:val="006E0D33"/>
    <w:rsid w:val="006E1E27"/>
    <w:rsid w:val="006F0113"/>
    <w:rsid w:val="006F2C40"/>
    <w:rsid w:val="006F3898"/>
    <w:rsid w:val="007003DA"/>
    <w:rsid w:val="0071528C"/>
    <w:rsid w:val="007275FD"/>
    <w:rsid w:val="007364FF"/>
    <w:rsid w:val="00757AC3"/>
    <w:rsid w:val="00763DF5"/>
    <w:rsid w:val="0076622E"/>
    <w:rsid w:val="007740FE"/>
    <w:rsid w:val="007906E9"/>
    <w:rsid w:val="00790EA4"/>
    <w:rsid w:val="0079376A"/>
    <w:rsid w:val="007B27F8"/>
    <w:rsid w:val="007C3FB8"/>
    <w:rsid w:val="007D09D5"/>
    <w:rsid w:val="007E2B9E"/>
    <w:rsid w:val="007E3555"/>
    <w:rsid w:val="007E4F4B"/>
    <w:rsid w:val="007F3928"/>
    <w:rsid w:val="007F78EA"/>
    <w:rsid w:val="00820D0C"/>
    <w:rsid w:val="008314E3"/>
    <w:rsid w:val="00845515"/>
    <w:rsid w:val="00860CFD"/>
    <w:rsid w:val="0086258D"/>
    <w:rsid w:val="00880C83"/>
    <w:rsid w:val="00897FE1"/>
    <w:rsid w:val="008A3DED"/>
    <w:rsid w:val="008B2FC9"/>
    <w:rsid w:val="008B4C85"/>
    <w:rsid w:val="008D1137"/>
    <w:rsid w:val="008D6F70"/>
    <w:rsid w:val="008E2B1F"/>
    <w:rsid w:val="008F0639"/>
    <w:rsid w:val="00901C98"/>
    <w:rsid w:val="00905091"/>
    <w:rsid w:val="00911DB3"/>
    <w:rsid w:val="009146E1"/>
    <w:rsid w:val="00943E98"/>
    <w:rsid w:val="00944984"/>
    <w:rsid w:val="009463FD"/>
    <w:rsid w:val="009573F3"/>
    <w:rsid w:val="00962FE7"/>
    <w:rsid w:val="009639ED"/>
    <w:rsid w:val="009723FA"/>
    <w:rsid w:val="00974689"/>
    <w:rsid w:val="00994799"/>
    <w:rsid w:val="009A709C"/>
    <w:rsid w:val="009C2502"/>
    <w:rsid w:val="009D27EE"/>
    <w:rsid w:val="009F6441"/>
    <w:rsid w:val="00A0066A"/>
    <w:rsid w:val="00A11F3B"/>
    <w:rsid w:val="00A12BCE"/>
    <w:rsid w:val="00A1477D"/>
    <w:rsid w:val="00A219DF"/>
    <w:rsid w:val="00A250AC"/>
    <w:rsid w:val="00A32340"/>
    <w:rsid w:val="00A32581"/>
    <w:rsid w:val="00A36A6D"/>
    <w:rsid w:val="00A43B22"/>
    <w:rsid w:val="00A44491"/>
    <w:rsid w:val="00A548CB"/>
    <w:rsid w:val="00A6551C"/>
    <w:rsid w:val="00A80B8B"/>
    <w:rsid w:val="00A83E5D"/>
    <w:rsid w:val="00A86D16"/>
    <w:rsid w:val="00A9224A"/>
    <w:rsid w:val="00A93869"/>
    <w:rsid w:val="00AA2ADB"/>
    <w:rsid w:val="00AB1044"/>
    <w:rsid w:val="00AE0DE6"/>
    <w:rsid w:val="00AE717C"/>
    <w:rsid w:val="00AF2BD3"/>
    <w:rsid w:val="00B0012B"/>
    <w:rsid w:val="00B04437"/>
    <w:rsid w:val="00B05F3B"/>
    <w:rsid w:val="00B150A4"/>
    <w:rsid w:val="00B210E9"/>
    <w:rsid w:val="00B23163"/>
    <w:rsid w:val="00B27DE3"/>
    <w:rsid w:val="00B30C43"/>
    <w:rsid w:val="00B36767"/>
    <w:rsid w:val="00B417EF"/>
    <w:rsid w:val="00B469C0"/>
    <w:rsid w:val="00B47F6B"/>
    <w:rsid w:val="00B56E69"/>
    <w:rsid w:val="00B5796D"/>
    <w:rsid w:val="00B61DBF"/>
    <w:rsid w:val="00B64A07"/>
    <w:rsid w:val="00B81236"/>
    <w:rsid w:val="00BA5127"/>
    <w:rsid w:val="00BB503A"/>
    <w:rsid w:val="00BB77A2"/>
    <w:rsid w:val="00BC73AD"/>
    <w:rsid w:val="00BC7AE8"/>
    <w:rsid w:val="00BE4E25"/>
    <w:rsid w:val="00BE5D11"/>
    <w:rsid w:val="00C03042"/>
    <w:rsid w:val="00C10AFB"/>
    <w:rsid w:val="00C12B0A"/>
    <w:rsid w:val="00C26437"/>
    <w:rsid w:val="00C41421"/>
    <w:rsid w:val="00C71315"/>
    <w:rsid w:val="00C73D85"/>
    <w:rsid w:val="00C73F31"/>
    <w:rsid w:val="00C856BD"/>
    <w:rsid w:val="00C93C7B"/>
    <w:rsid w:val="00CA0778"/>
    <w:rsid w:val="00CA33DF"/>
    <w:rsid w:val="00CB7B33"/>
    <w:rsid w:val="00CC015B"/>
    <w:rsid w:val="00CD1E5D"/>
    <w:rsid w:val="00CD2BBF"/>
    <w:rsid w:val="00CD69B2"/>
    <w:rsid w:val="00CE75D7"/>
    <w:rsid w:val="00CF2AEF"/>
    <w:rsid w:val="00CF54B7"/>
    <w:rsid w:val="00CF7811"/>
    <w:rsid w:val="00D0707C"/>
    <w:rsid w:val="00D222BF"/>
    <w:rsid w:val="00D27DEB"/>
    <w:rsid w:val="00D30EA4"/>
    <w:rsid w:val="00D32BFC"/>
    <w:rsid w:val="00D410D1"/>
    <w:rsid w:val="00D43C26"/>
    <w:rsid w:val="00D4412F"/>
    <w:rsid w:val="00D47ADD"/>
    <w:rsid w:val="00D55932"/>
    <w:rsid w:val="00D55CE3"/>
    <w:rsid w:val="00D70885"/>
    <w:rsid w:val="00D73BC7"/>
    <w:rsid w:val="00D813CB"/>
    <w:rsid w:val="00D85201"/>
    <w:rsid w:val="00D93062"/>
    <w:rsid w:val="00D936AB"/>
    <w:rsid w:val="00D95F2B"/>
    <w:rsid w:val="00DC0AEA"/>
    <w:rsid w:val="00DC1695"/>
    <w:rsid w:val="00DC5675"/>
    <w:rsid w:val="00DC588F"/>
    <w:rsid w:val="00DD0A13"/>
    <w:rsid w:val="00DE5082"/>
    <w:rsid w:val="00E047BF"/>
    <w:rsid w:val="00E07299"/>
    <w:rsid w:val="00E2498A"/>
    <w:rsid w:val="00E419FC"/>
    <w:rsid w:val="00E44512"/>
    <w:rsid w:val="00E55DCC"/>
    <w:rsid w:val="00E64111"/>
    <w:rsid w:val="00E6754A"/>
    <w:rsid w:val="00E72E76"/>
    <w:rsid w:val="00E80AA8"/>
    <w:rsid w:val="00EA1427"/>
    <w:rsid w:val="00EB6095"/>
    <w:rsid w:val="00EC18A8"/>
    <w:rsid w:val="00EF1F9E"/>
    <w:rsid w:val="00F15236"/>
    <w:rsid w:val="00F32855"/>
    <w:rsid w:val="00F32CF1"/>
    <w:rsid w:val="00F80538"/>
    <w:rsid w:val="00F80CB8"/>
    <w:rsid w:val="00F87DFE"/>
    <w:rsid w:val="00F9525E"/>
    <w:rsid w:val="00FB2C52"/>
    <w:rsid w:val="00FD5E51"/>
    <w:rsid w:val="00FF07F7"/>
    <w:rsid w:val="00FF4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98"/>
  </w:style>
  <w:style w:type="paragraph" w:styleId="Heading1">
    <w:name w:val="heading 1"/>
    <w:basedOn w:val="Normal"/>
    <w:link w:val="Heading1Char"/>
    <w:uiPriority w:val="9"/>
    <w:qFormat/>
    <w:rsid w:val="005436FC"/>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399"/>
    <w:pPr>
      <w:ind w:left="720"/>
      <w:contextualSpacing/>
    </w:pPr>
  </w:style>
  <w:style w:type="character" w:customStyle="1" w:styleId="Heading1Char">
    <w:name w:val="Heading 1 Char"/>
    <w:basedOn w:val="DefaultParagraphFont"/>
    <w:link w:val="Heading1"/>
    <w:uiPriority w:val="9"/>
    <w:rsid w:val="005436FC"/>
    <w:rPr>
      <w:rFonts w:eastAsia="Times New Roman" w:cs="Times New Roman"/>
      <w:b/>
      <w:bCs/>
      <w:kern w:val="36"/>
      <w:sz w:val="48"/>
      <w:szCs w:val="48"/>
    </w:rPr>
  </w:style>
  <w:style w:type="paragraph" w:customStyle="1" w:styleId="titledate">
    <w:name w:val="title_date"/>
    <w:basedOn w:val="Normal"/>
    <w:rsid w:val="005436FC"/>
    <w:pPr>
      <w:spacing w:before="100" w:beforeAutospacing="1" w:after="100" w:afterAutospacing="1"/>
      <w:jc w:val="left"/>
    </w:pPr>
    <w:rPr>
      <w:rFonts w:eastAsia="Times New Roman" w:cs="Times New Roman"/>
      <w:sz w:val="24"/>
      <w:szCs w:val="24"/>
    </w:rPr>
  </w:style>
  <w:style w:type="paragraph" w:customStyle="1" w:styleId="des">
    <w:name w:val="des"/>
    <w:basedOn w:val="Normal"/>
    <w:rsid w:val="005436FC"/>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semiHidden/>
    <w:unhideWhenUsed/>
    <w:rsid w:val="005436F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5436FC"/>
    <w:rPr>
      <w:i/>
      <w:iCs/>
    </w:rPr>
  </w:style>
  <w:style w:type="paragraph" w:styleId="Header">
    <w:name w:val="header"/>
    <w:basedOn w:val="Normal"/>
    <w:link w:val="HeaderChar"/>
    <w:uiPriority w:val="99"/>
    <w:unhideWhenUsed/>
    <w:rsid w:val="006E1E27"/>
    <w:pPr>
      <w:tabs>
        <w:tab w:val="center" w:pos="4680"/>
        <w:tab w:val="right" w:pos="9360"/>
      </w:tabs>
    </w:pPr>
  </w:style>
  <w:style w:type="character" w:customStyle="1" w:styleId="HeaderChar">
    <w:name w:val="Header Char"/>
    <w:basedOn w:val="DefaultParagraphFont"/>
    <w:link w:val="Header"/>
    <w:uiPriority w:val="99"/>
    <w:rsid w:val="006E1E27"/>
  </w:style>
  <w:style w:type="paragraph" w:styleId="Footer">
    <w:name w:val="footer"/>
    <w:basedOn w:val="Normal"/>
    <w:link w:val="FooterChar"/>
    <w:uiPriority w:val="99"/>
    <w:unhideWhenUsed/>
    <w:rsid w:val="006E1E27"/>
    <w:pPr>
      <w:tabs>
        <w:tab w:val="center" w:pos="4680"/>
        <w:tab w:val="right" w:pos="9360"/>
      </w:tabs>
    </w:pPr>
  </w:style>
  <w:style w:type="character" w:customStyle="1" w:styleId="FooterChar">
    <w:name w:val="Footer Char"/>
    <w:basedOn w:val="DefaultParagraphFont"/>
    <w:link w:val="Footer"/>
    <w:uiPriority w:val="99"/>
    <w:rsid w:val="006E1E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C98"/>
  </w:style>
  <w:style w:type="paragraph" w:styleId="Heading1">
    <w:name w:val="heading 1"/>
    <w:basedOn w:val="Normal"/>
    <w:link w:val="Heading1Char"/>
    <w:uiPriority w:val="9"/>
    <w:qFormat/>
    <w:rsid w:val="005436FC"/>
    <w:pPr>
      <w:spacing w:before="100" w:beforeAutospacing="1" w:after="100" w:afterAutospacing="1"/>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31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D5399"/>
    <w:pPr>
      <w:ind w:left="720"/>
      <w:contextualSpacing/>
    </w:pPr>
  </w:style>
  <w:style w:type="character" w:customStyle="1" w:styleId="Heading1Char">
    <w:name w:val="Heading 1 Char"/>
    <w:basedOn w:val="DefaultParagraphFont"/>
    <w:link w:val="Heading1"/>
    <w:uiPriority w:val="9"/>
    <w:rsid w:val="005436FC"/>
    <w:rPr>
      <w:rFonts w:eastAsia="Times New Roman" w:cs="Times New Roman"/>
      <w:b/>
      <w:bCs/>
      <w:kern w:val="36"/>
      <w:sz w:val="48"/>
      <w:szCs w:val="48"/>
    </w:rPr>
  </w:style>
  <w:style w:type="paragraph" w:customStyle="1" w:styleId="titledate">
    <w:name w:val="title_date"/>
    <w:basedOn w:val="Normal"/>
    <w:rsid w:val="005436FC"/>
    <w:pPr>
      <w:spacing w:before="100" w:beforeAutospacing="1" w:after="100" w:afterAutospacing="1"/>
      <w:jc w:val="left"/>
    </w:pPr>
    <w:rPr>
      <w:rFonts w:eastAsia="Times New Roman" w:cs="Times New Roman"/>
      <w:sz w:val="24"/>
      <w:szCs w:val="24"/>
    </w:rPr>
  </w:style>
  <w:style w:type="paragraph" w:customStyle="1" w:styleId="des">
    <w:name w:val="des"/>
    <w:basedOn w:val="Normal"/>
    <w:rsid w:val="005436FC"/>
    <w:pPr>
      <w:spacing w:before="100" w:beforeAutospacing="1" w:after="100" w:afterAutospacing="1"/>
      <w:jc w:val="left"/>
    </w:pPr>
    <w:rPr>
      <w:rFonts w:eastAsia="Times New Roman" w:cs="Times New Roman"/>
      <w:sz w:val="24"/>
      <w:szCs w:val="24"/>
    </w:rPr>
  </w:style>
  <w:style w:type="paragraph" w:styleId="NormalWeb">
    <w:name w:val="Normal (Web)"/>
    <w:basedOn w:val="Normal"/>
    <w:uiPriority w:val="99"/>
    <w:semiHidden/>
    <w:unhideWhenUsed/>
    <w:rsid w:val="005436FC"/>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5436FC"/>
    <w:rPr>
      <w:i/>
      <w:iCs/>
    </w:rPr>
  </w:style>
  <w:style w:type="paragraph" w:styleId="Header">
    <w:name w:val="header"/>
    <w:basedOn w:val="Normal"/>
    <w:link w:val="HeaderChar"/>
    <w:uiPriority w:val="99"/>
    <w:unhideWhenUsed/>
    <w:rsid w:val="006E1E27"/>
    <w:pPr>
      <w:tabs>
        <w:tab w:val="center" w:pos="4680"/>
        <w:tab w:val="right" w:pos="9360"/>
      </w:tabs>
    </w:pPr>
  </w:style>
  <w:style w:type="character" w:customStyle="1" w:styleId="HeaderChar">
    <w:name w:val="Header Char"/>
    <w:basedOn w:val="DefaultParagraphFont"/>
    <w:link w:val="Header"/>
    <w:uiPriority w:val="99"/>
    <w:rsid w:val="006E1E27"/>
  </w:style>
  <w:style w:type="paragraph" w:styleId="Footer">
    <w:name w:val="footer"/>
    <w:basedOn w:val="Normal"/>
    <w:link w:val="FooterChar"/>
    <w:uiPriority w:val="99"/>
    <w:unhideWhenUsed/>
    <w:rsid w:val="006E1E27"/>
    <w:pPr>
      <w:tabs>
        <w:tab w:val="center" w:pos="4680"/>
        <w:tab w:val="right" w:pos="9360"/>
      </w:tabs>
    </w:pPr>
  </w:style>
  <w:style w:type="character" w:customStyle="1" w:styleId="FooterChar">
    <w:name w:val="Footer Char"/>
    <w:basedOn w:val="DefaultParagraphFont"/>
    <w:link w:val="Footer"/>
    <w:uiPriority w:val="99"/>
    <w:rsid w:val="006E1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221974">
      <w:bodyDiv w:val="1"/>
      <w:marLeft w:val="0"/>
      <w:marRight w:val="0"/>
      <w:marTop w:val="0"/>
      <w:marBottom w:val="0"/>
      <w:divBdr>
        <w:top w:val="none" w:sz="0" w:space="0" w:color="auto"/>
        <w:left w:val="none" w:sz="0" w:space="0" w:color="auto"/>
        <w:bottom w:val="none" w:sz="0" w:space="0" w:color="auto"/>
        <w:right w:val="none" w:sz="0" w:space="0" w:color="auto"/>
      </w:divBdr>
      <w:divsChild>
        <w:div w:id="1754401227">
          <w:marLeft w:val="0"/>
          <w:marRight w:val="0"/>
          <w:marTop w:val="0"/>
          <w:marBottom w:val="0"/>
          <w:divBdr>
            <w:top w:val="none" w:sz="0" w:space="0" w:color="auto"/>
            <w:left w:val="none" w:sz="0" w:space="0" w:color="auto"/>
            <w:bottom w:val="none" w:sz="0" w:space="0" w:color="auto"/>
            <w:right w:val="none" w:sz="0" w:space="0" w:color="auto"/>
          </w:divBdr>
        </w:div>
      </w:divsChild>
    </w:div>
    <w:div w:id="19887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4067-7297-465C-824D-9583D754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15</cp:revision>
  <cp:lastPrinted>2021-06-03T09:45:00Z</cp:lastPrinted>
  <dcterms:created xsi:type="dcterms:W3CDTF">2021-06-02T00:47:00Z</dcterms:created>
  <dcterms:modified xsi:type="dcterms:W3CDTF">2021-07-14T09:36:00Z</dcterms:modified>
</cp:coreProperties>
</file>